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52564" w14:textId="77777777" w:rsidR="00282A3D" w:rsidRPr="00E675C2" w:rsidRDefault="000E2F7F" w:rsidP="00115414">
      <w:pPr>
        <w:pStyle w:val="NormalWeb"/>
        <w:spacing w:before="0" w:beforeAutospacing="0" w:after="0" w:afterAutospacing="0"/>
        <w:jc w:val="center"/>
        <w:rPr>
          <w:rFonts w:ascii="Helvetica" w:hAnsi="Helvetica"/>
          <w:b/>
        </w:rPr>
      </w:pPr>
      <w:r w:rsidRPr="00E675C2">
        <w:rPr>
          <w:rFonts w:ascii="Helvetica" w:hAnsi="Helvetica"/>
          <w:b/>
        </w:rPr>
        <w:t xml:space="preserve">STANOVY </w:t>
      </w:r>
    </w:p>
    <w:p w14:paraId="0C684AD8" w14:textId="77777777" w:rsidR="000E2F7F" w:rsidRPr="00E675C2" w:rsidRDefault="0062486D" w:rsidP="00115414">
      <w:pPr>
        <w:pStyle w:val="NormalWeb"/>
        <w:spacing w:before="0" w:beforeAutospacing="0" w:after="0" w:afterAutospacing="0"/>
        <w:jc w:val="center"/>
        <w:rPr>
          <w:rFonts w:ascii="Helvetica" w:hAnsi="Helvetica"/>
        </w:rPr>
      </w:pPr>
      <w:r w:rsidRPr="00E675C2">
        <w:rPr>
          <w:rFonts w:ascii="Helvetica" w:hAnsi="Helvetica"/>
          <w:b/>
          <w:u w:val="single"/>
        </w:rPr>
        <w:t>Bytové d</w:t>
      </w:r>
      <w:r w:rsidR="00C7122C" w:rsidRPr="00E675C2">
        <w:rPr>
          <w:rFonts w:ascii="Helvetica" w:hAnsi="Helvetica"/>
          <w:b/>
          <w:u w:val="single"/>
        </w:rPr>
        <w:t xml:space="preserve">ružstvo </w:t>
      </w:r>
      <w:r w:rsidR="001F49BB" w:rsidRPr="00E675C2">
        <w:rPr>
          <w:rFonts w:ascii="Helvetica" w:hAnsi="Helvetica"/>
          <w:b/>
          <w:u w:val="single"/>
        </w:rPr>
        <w:t>Ke Klimentce 2130</w:t>
      </w:r>
    </w:p>
    <w:p w14:paraId="180BE7F5" w14:textId="77777777" w:rsidR="001A5B0F" w:rsidRPr="00E675C2" w:rsidRDefault="000E2F7F" w:rsidP="00115414">
      <w:pPr>
        <w:pStyle w:val="NormalWeb"/>
        <w:spacing w:before="0" w:beforeAutospacing="0" w:after="0" w:afterAutospacing="0"/>
        <w:jc w:val="center"/>
        <w:rPr>
          <w:rFonts w:ascii="Helvetica" w:hAnsi="Helvetica"/>
          <w:b/>
        </w:rPr>
      </w:pPr>
      <w:r w:rsidRPr="00E675C2">
        <w:rPr>
          <w:rFonts w:ascii="Helvetica" w:hAnsi="Helvetica"/>
          <w:b/>
        </w:rPr>
        <w:t> </w:t>
      </w:r>
    </w:p>
    <w:p w14:paraId="1BCE7148" w14:textId="77777777" w:rsidR="000E2F7F" w:rsidRPr="00E675C2" w:rsidRDefault="000E2F7F" w:rsidP="00115414">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ČÁST PRVNÍ</w:t>
      </w:r>
    </w:p>
    <w:p w14:paraId="59DC9160" w14:textId="77777777" w:rsidR="00115414" w:rsidRPr="00E675C2" w:rsidRDefault="000E2F7F" w:rsidP="00115414">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ZÁKLADNÍ USTANOVENÍ</w:t>
      </w:r>
    </w:p>
    <w:p w14:paraId="7DC1EEE1" w14:textId="77777777" w:rsidR="000E2F7F" w:rsidRPr="00E675C2" w:rsidRDefault="000E2F7F" w:rsidP="00115414">
      <w:pPr>
        <w:pStyle w:val="NormalWeb"/>
        <w:spacing w:before="0" w:beforeAutospacing="0" w:after="0" w:afterAutospacing="0"/>
        <w:jc w:val="center"/>
        <w:rPr>
          <w:rFonts w:ascii="Helvetica" w:hAnsi="Helvetica"/>
          <w:sz w:val="20"/>
          <w:szCs w:val="20"/>
        </w:rPr>
      </w:pPr>
    </w:p>
    <w:p w14:paraId="13F63A3B" w14:textId="77777777" w:rsidR="000E2F7F" w:rsidRPr="00E675C2" w:rsidRDefault="000E2F7F" w:rsidP="00115414">
      <w:pPr>
        <w:pStyle w:val="NormalWeb"/>
        <w:spacing w:before="0" w:beforeAutospacing="0" w:after="0" w:afterAutospacing="0"/>
        <w:jc w:val="center"/>
        <w:rPr>
          <w:rFonts w:ascii="Helvetica" w:hAnsi="Helvetica"/>
          <w:sz w:val="20"/>
          <w:szCs w:val="20"/>
        </w:rPr>
      </w:pPr>
      <w:r w:rsidRPr="00E675C2">
        <w:rPr>
          <w:rFonts w:ascii="Helvetica" w:hAnsi="Helvetica"/>
          <w:b/>
          <w:sz w:val="22"/>
          <w:szCs w:val="22"/>
        </w:rPr>
        <w:t> </w:t>
      </w:r>
      <w:r w:rsidRPr="00E675C2">
        <w:rPr>
          <w:rFonts w:ascii="Helvetica" w:hAnsi="Helvetica"/>
          <w:b/>
          <w:sz w:val="20"/>
          <w:szCs w:val="20"/>
        </w:rPr>
        <w:t>Článek 1</w:t>
      </w:r>
    </w:p>
    <w:p w14:paraId="6824B316" w14:textId="77777777" w:rsidR="000E2F7F" w:rsidRPr="00E675C2" w:rsidRDefault="000E2F7F" w:rsidP="00115414">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Právní postavení</w:t>
      </w:r>
    </w:p>
    <w:p w14:paraId="62F74209" w14:textId="77777777" w:rsidR="000E2F7F" w:rsidRPr="00E675C2" w:rsidRDefault="000E2F7F" w:rsidP="003351FB">
      <w:pPr>
        <w:pStyle w:val="NormalWeb"/>
        <w:numPr>
          <w:ilvl w:val="0"/>
          <w:numId w:val="59"/>
        </w:numPr>
        <w:spacing w:before="0" w:beforeAutospacing="0" w:after="0" w:afterAutospacing="0"/>
        <w:ind w:left="94"/>
        <w:jc w:val="both"/>
        <w:rPr>
          <w:rFonts w:ascii="Helvetica" w:eastAsia="Arial Unicode MS" w:hAnsi="Helvetica" w:cs="Arial Unicode MS"/>
          <w:sz w:val="20"/>
          <w:szCs w:val="20"/>
        </w:rPr>
      </w:pPr>
      <w:r w:rsidRPr="00E675C2">
        <w:rPr>
          <w:rFonts w:ascii="Helvetica" w:eastAsia="Arial Unicode MS" w:hAnsi="Helvetica" w:cs="Arial Unicode MS"/>
          <w:sz w:val="20"/>
          <w:szCs w:val="20"/>
        </w:rPr>
        <w:t>Bytové družstvo je společenství neuzavřeného počtu osob založené za účelem vzájemné podpory svých členů zejména zajišťováním bytových potřeb svých členů v dom</w:t>
      </w:r>
      <w:r w:rsidR="006B4D68" w:rsidRPr="00E675C2">
        <w:rPr>
          <w:rFonts w:ascii="Helvetica" w:eastAsia="Arial Unicode MS" w:hAnsi="Helvetica" w:cs="Arial Unicode MS"/>
          <w:sz w:val="20"/>
          <w:szCs w:val="20"/>
        </w:rPr>
        <w:t>ě</w:t>
      </w:r>
      <w:r w:rsidRPr="00E675C2">
        <w:rPr>
          <w:rFonts w:ascii="Helvetica" w:eastAsia="Arial Unicode MS" w:hAnsi="Helvetica" w:cs="Arial Unicode MS"/>
          <w:sz w:val="20"/>
          <w:szCs w:val="20"/>
        </w:rPr>
        <w:t xml:space="preserve"> čp. </w:t>
      </w:r>
      <w:r w:rsidR="005566FE" w:rsidRPr="00E675C2">
        <w:rPr>
          <w:rFonts w:ascii="Helvetica" w:eastAsia="Arial Unicode MS" w:hAnsi="Helvetica" w:cs="Arial Unicode MS"/>
          <w:sz w:val="20"/>
          <w:szCs w:val="20"/>
        </w:rPr>
        <w:t>2130</w:t>
      </w:r>
      <w:r w:rsidR="00931BC2" w:rsidRPr="00E675C2">
        <w:rPr>
          <w:rFonts w:ascii="Helvetica" w:eastAsia="Arial Unicode MS" w:hAnsi="Helvetica" w:cs="Arial Unicode MS"/>
          <w:sz w:val="20"/>
          <w:szCs w:val="20"/>
        </w:rPr>
        <w:t xml:space="preserve">v Praze </w:t>
      </w:r>
      <w:r w:rsidR="005566FE" w:rsidRPr="00E675C2">
        <w:rPr>
          <w:rFonts w:ascii="Helvetica" w:eastAsia="Arial Unicode MS" w:hAnsi="Helvetica" w:cs="Arial Unicode MS"/>
          <w:sz w:val="20"/>
          <w:szCs w:val="20"/>
        </w:rPr>
        <w:t>5</w:t>
      </w:r>
      <w:r w:rsidRPr="00E675C2">
        <w:rPr>
          <w:rFonts w:ascii="Helvetica" w:eastAsia="Arial Unicode MS" w:hAnsi="Helvetica" w:cs="Arial Unicode MS"/>
          <w:sz w:val="20"/>
          <w:szCs w:val="20"/>
        </w:rPr>
        <w:t xml:space="preserve"> a přilehl</w:t>
      </w:r>
      <w:r w:rsidR="006C6F86" w:rsidRPr="00E675C2">
        <w:rPr>
          <w:rFonts w:ascii="Helvetica" w:eastAsia="Arial Unicode MS" w:hAnsi="Helvetica" w:cs="Arial Unicode MS"/>
          <w:sz w:val="20"/>
          <w:szCs w:val="20"/>
        </w:rPr>
        <w:t>ého pozemku p.č.</w:t>
      </w:r>
      <w:r w:rsidR="005566FE" w:rsidRPr="00E675C2">
        <w:rPr>
          <w:rFonts w:ascii="Helvetica" w:eastAsia="Arial Unicode MS" w:hAnsi="Helvetica" w:cs="Arial Unicode MS"/>
          <w:sz w:val="20"/>
          <w:szCs w:val="20"/>
        </w:rPr>
        <w:t>4640 a 4641/2</w:t>
      </w:r>
      <w:r w:rsidRPr="00E675C2">
        <w:rPr>
          <w:rFonts w:ascii="Helvetica" w:eastAsia="Arial Unicode MS" w:hAnsi="Helvetica" w:cs="Arial Unicode MS"/>
          <w:sz w:val="20"/>
          <w:szCs w:val="20"/>
        </w:rPr>
        <w:t xml:space="preserve">, kú </w:t>
      </w:r>
      <w:r w:rsidR="006B4D68" w:rsidRPr="00E675C2">
        <w:rPr>
          <w:rFonts w:ascii="Helvetica" w:eastAsia="Arial Unicode MS" w:hAnsi="Helvetica" w:cs="Arial Unicode MS"/>
          <w:sz w:val="20"/>
          <w:szCs w:val="20"/>
        </w:rPr>
        <w:t>S</w:t>
      </w:r>
      <w:r w:rsidR="005566FE" w:rsidRPr="00E675C2">
        <w:rPr>
          <w:rFonts w:ascii="Helvetica" w:eastAsia="Arial Unicode MS" w:hAnsi="Helvetica" w:cs="Arial Unicode MS"/>
          <w:sz w:val="20"/>
          <w:szCs w:val="20"/>
        </w:rPr>
        <w:t>míchov</w:t>
      </w:r>
      <w:r w:rsidRPr="00E675C2">
        <w:rPr>
          <w:rFonts w:ascii="Helvetica" w:eastAsia="Arial Unicode MS" w:hAnsi="Helvetica" w:cs="Arial Unicode MS"/>
          <w:sz w:val="20"/>
          <w:szCs w:val="20"/>
        </w:rPr>
        <w:t xml:space="preserve"> způsobem podle těchto stanov s právem provádět správu domů s byty a nebytovými prostory ve vlastnictví jiných osob. </w:t>
      </w:r>
    </w:p>
    <w:p w14:paraId="42AD3474" w14:textId="77777777" w:rsidR="000E2F7F" w:rsidRPr="00E675C2" w:rsidRDefault="000E2F7F" w:rsidP="003351FB">
      <w:pPr>
        <w:pStyle w:val="NormalWeb"/>
        <w:numPr>
          <w:ilvl w:val="0"/>
          <w:numId w:val="59"/>
        </w:numPr>
        <w:spacing w:after="0" w:afterAutospacing="0"/>
        <w:ind w:left="94"/>
        <w:jc w:val="both"/>
        <w:rPr>
          <w:rFonts w:ascii="Helvetica" w:eastAsia="Arial Unicode MS" w:hAnsi="Helvetica" w:cs="Arial Unicode MS"/>
          <w:sz w:val="20"/>
          <w:szCs w:val="20"/>
        </w:rPr>
      </w:pPr>
      <w:r w:rsidRPr="00E675C2">
        <w:rPr>
          <w:rFonts w:ascii="Helvetica" w:eastAsia="Arial Unicode MS" w:hAnsi="Helvetica" w:cs="Arial Unicode MS"/>
          <w:sz w:val="20"/>
          <w:szCs w:val="20"/>
        </w:rPr>
        <w:t xml:space="preserve">Bytové družstvo je obchodní korporací, jejíž právní poměry se řídí zejména ustanoveními zákona o obchodních společnostech a družstvech č. 90/2012 Sb.,(dále jen „ZOK“), ustanoveními občanského zákoníku č. 89/2012 Sb.,(dále jen „NOZ“) o právnických osobách a podnikateli, pokud se vztahují také na bytové družstvo, a těmito stanovami. </w:t>
      </w:r>
    </w:p>
    <w:p w14:paraId="09C2102C" w14:textId="77777777" w:rsidR="000E2F7F" w:rsidRPr="00E675C2" w:rsidRDefault="000E2F7F" w:rsidP="003351FB">
      <w:pPr>
        <w:pStyle w:val="NormalWeb"/>
        <w:numPr>
          <w:ilvl w:val="0"/>
          <w:numId w:val="59"/>
        </w:numPr>
        <w:spacing w:after="0" w:afterAutospacing="0"/>
        <w:ind w:left="94"/>
        <w:jc w:val="both"/>
        <w:rPr>
          <w:rFonts w:ascii="Helvetica" w:eastAsia="Arial Unicode MS" w:hAnsi="Helvetica" w:cs="Arial Unicode MS"/>
          <w:sz w:val="20"/>
          <w:szCs w:val="20"/>
        </w:rPr>
      </w:pPr>
      <w:r w:rsidRPr="00E675C2">
        <w:rPr>
          <w:rFonts w:ascii="Helvetica" w:eastAsia="Arial Unicode MS" w:hAnsi="Helvetica" w:cs="Arial Unicode MS"/>
          <w:sz w:val="20"/>
          <w:szCs w:val="20"/>
        </w:rPr>
        <w:t>Za porušení svých závazků odpovídá bytové družstvo celým svým majetkem. Členové neručí za závazky bytového družstva, nestanoví-li zák</w:t>
      </w:r>
      <w:r w:rsidR="00F86D2B" w:rsidRPr="00E675C2">
        <w:rPr>
          <w:rFonts w:ascii="Helvetica" w:eastAsia="Arial Unicode MS" w:hAnsi="Helvetica" w:cs="Arial Unicode MS"/>
          <w:sz w:val="20"/>
          <w:szCs w:val="20"/>
        </w:rPr>
        <w:t xml:space="preserve">on pro některé případy jinak. </w:t>
      </w:r>
      <w:r w:rsidRPr="00E675C2">
        <w:rPr>
          <w:rFonts w:ascii="Helvetica" w:eastAsia="Arial Unicode MS" w:hAnsi="Helvetica" w:cs="Arial Unicode MS"/>
          <w:sz w:val="20"/>
          <w:szCs w:val="20"/>
        </w:rPr>
        <w:t>Uhrazovací povinnost mají členové jen v případech a v rozsahu, jak určují tyto stanovy.</w:t>
      </w:r>
    </w:p>
    <w:p w14:paraId="74F32D24" w14:textId="77777777" w:rsidR="000E2F7F" w:rsidRPr="00E675C2" w:rsidRDefault="000E2F7F" w:rsidP="003351FB">
      <w:pPr>
        <w:pStyle w:val="NormalWeb"/>
        <w:numPr>
          <w:ilvl w:val="0"/>
          <w:numId w:val="59"/>
        </w:numPr>
        <w:spacing w:after="0" w:afterAutospacing="0"/>
        <w:ind w:left="94"/>
        <w:jc w:val="both"/>
        <w:rPr>
          <w:rFonts w:ascii="Helvetica" w:eastAsia="Arial Unicode MS" w:hAnsi="Helvetica" w:cs="Arial Unicode MS"/>
          <w:sz w:val="20"/>
          <w:szCs w:val="20"/>
        </w:rPr>
      </w:pPr>
      <w:r w:rsidRPr="00E675C2">
        <w:rPr>
          <w:rFonts w:ascii="Helvetica" w:eastAsia="Arial Unicode MS" w:hAnsi="Helvetica" w:cs="Arial Unicode MS"/>
          <w:sz w:val="20"/>
          <w:szCs w:val="20"/>
        </w:rPr>
        <w:t>Bytové družstvo je povinno ve svém sídle zřídit informační desku. Informační deska je přístupná každý pracovní den v běžnou pracovní dobu všem členům družstva. Zároveň se informační deska zpřístupní členům družstva prostřednictvím internetových stránek</w:t>
      </w:r>
      <w:r w:rsidRPr="00E675C2">
        <w:rPr>
          <w:rFonts w:ascii="Helvetica" w:eastAsia="Arial Unicode MS" w:hAnsi="Helvetica" w:cs="Arial Unicode MS"/>
          <w:i/>
          <w:sz w:val="20"/>
          <w:szCs w:val="20"/>
        </w:rPr>
        <w:t>.</w:t>
      </w:r>
      <w:r w:rsidRPr="00E675C2">
        <w:rPr>
          <w:rFonts w:ascii="Helvetica" w:eastAsia="Arial Unicode MS" w:hAnsi="Helvetica" w:cs="Arial Unicode MS"/>
          <w:sz w:val="20"/>
          <w:szCs w:val="20"/>
        </w:rPr>
        <w:t> </w:t>
      </w:r>
    </w:p>
    <w:p w14:paraId="3017B105" w14:textId="77777777" w:rsidR="000E2F7F" w:rsidRPr="00E675C2" w:rsidRDefault="000E2F7F" w:rsidP="00115414">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2</w:t>
      </w:r>
    </w:p>
    <w:p w14:paraId="17EED8DF" w14:textId="77777777" w:rsidR="000E2F7F" w:rsidRPr="00E675C2" w:rsidRDefault="000E2F7F" w:rsidP="00115414">
      <w:pPr>
        <w:pStyle w:val="NormalWeb"/>
        <w:spacing w:before="0" w:beforeAutospacing="0" w:after="0" w:afterAutospacing="0"/>
        <w:jc w:val="center"/>
        <w:rPr>
          <w:rFonts w:ascii="Helvetica" w:hAnsi="Helvetica"/>
          <w:sz w:val="22"/>
          <w:szCs w:val="22"/>
        </w:rPr>
      </w:pPr>
      <w:r w:rsidRPr="00E675C2">
        <w:rPr>
          <w:rFonts w:ascii="Helvetica" w:hAnsi="Helvetica"/>
          <w:b/>
          <w:sz w:val="20"/>
          <w:szCs w:val="20"/>
        </w:rPr>
        <w:t>Obchodní firma a sídlo</w:t>
      </w:r>
    </w:p>
    <w:p w14:paraId="4102A480" w14:textId="77777777" w:rsidR="000E2F7F" w:rsidRPr="00E675C2" w:rsidRDefault="000E2F7F" w:rsidP="00172176">
      <w:pPr>
        <w:pStyle w:val="NormalWeb"/>
        <w:numPr>
          <w:ilvl w:val="0"/>
          <w:numId w:val="2"/>
        </w:numPr>
        <w:spacing w:before="0" w:beforeAutospacing="0" w:after="0" w:afterAutospacing="0"/>
        <w:ind w:left="96"/>
        <w:rPr>
          <w:rFonts w:ascii="Helvetica" w:hAnsi="Helvetica"/>
          <w:sz w:val="20"/>
          <w:szCs w:val="20"/>
        </w:rPr>
      </w:pPr>
      <w:r w:rsidRPr="00E675C2">
        <w:rPr>
          <w:rFonts w:ascii="Helvetica" w:hAnsi="Helvetica"/>
          <w:sz w:val="20"/>
          <w:szCs w:val="20"/>
        </w:rPr>
        <w:t xml:space="preserve">Obchodní firma:  </w:t>
      </w:r>
      <w:r w:rsidR="00F86D2B" w:rsidRPr="00E675C2">
        <w:rPr>
          <w:rFonts w:ascii="Helvetica" w:hAnsi="Helvetica"/>
          <w:sz w:val="20"/>
          <w:szCs w:val="20"/>
        </w:rPr>
        <w:t xml:space="preserve">Bytové družstvo </w:t>
      </w:r>
      <w:r w:rsidR="001F49BB" w:rsidRPr="00E675C2">
        <w:rPr>
          <w:rFonts w:ascii="Helvetica" w:hAnsi="Helvetica"/>
          <w:sz w:val="20"/>
          <w:szCs w:val="20"/>
        </w:rPr>
        <w:t>Ke Klimentce 2130</w:t>
      </w:r>
    </w:p>
    <w:p w14:paraId="1D6D92E7" w14:textId="77777777" w:rsidR="000E2F7F" w:rsidRPr="00E675C2" w:rsidRDefault="000E2F7F" w:rsidP="00172176">
      <w:pPr>
        <w:pStyle w:val="NormalWeb"/>
        <w:numPr>
          <w:ilvl w:val="0"/>
          <w:numId w:val="2"/>
        </w:numPr>
        <w:spacing w:before="0" w:beforeAutospacing="0" w:after="0" w:afterAutospacing="0"/>
        <w:ind w:left="96"/>
        <w:rPr>
          <w:rFonts w:ascii="Helvetica" w:hAnsi="Helvetica"/>
          <w:sz w:val="20"/>
          <w:szCs w:val="20"/>
        </w:rPr>
      </w:pPr>
      <w:r w:rsidRPr="00E675C2">
        <w:rPr>
          <w:rFonts w:ascii="Helvetica" w:hAnsi="Helvetica"/>
          <w:sz w:val="20"/>
          <w:szCs w:val="20"/>
        </w:rPr>
        <w:t>Sídlo</w:t>
      </w:r>
      <w:r w:rsidR="00F86D2B" w:rsidRPr="00E675C2">
        <w:rPr>
          <w:rFonts w:ascii="Helvetica" w:hAnsi="Helvetica"/>
          <w:sz w:val="20"/>
          <w:szCs w:val="20"/>
        </w:rPr>
        <w:t xml:space="preserve">: </w:t>
      </w:r>
      <w:r w:rsidRPr="00E675C2">
        <w:rPr>
          <w:rFonts w:ascii="Helvetica" w:hAnsi="Helvetica"/>
          <w:sz w:val="20"/>
          <w:szCs w:val="20"/>
        </w:rPr>
        <w:t xml:space="preserve"> Praha </w:t>
      </w:r>
      <w:r w:rsidR="001F49BB" w:rsidRPr="00E675C2">
        <w:rPr>
          <w:rFonts w:ascii="Helvetica" w:hAnsi="Helvetica"/>
          <w:sz w:val="20"/>
          <w:szCs w:val="20"/>
        </w:rPr>
        <w:t>5</w:t>
      </w:r>
      <w:r w:rsidR="00931BC2" w:rsidRPr="00E675C2">
        <w:rPr>
          <w:rFonts w:ascii="Helvetica" w:hAnsi="Helvetica"/>
          <w:sz w:val="20"/>
          <w:szCs w:val="20"/>
        </w:rPr>
        <w:t xml:space="preserve">, </w:t>
      </w:r>
      <w:r w:rsidR="001F49BB" w:rsidRPr="00E675C2">
        <w:rPr>
          <w:rFonts w:ascii="Helvetica" w:hAnsi="Helvetica"/>
          <w:sz w:val="20"/>
          <w:szCs w:val="20"/>
        </w:rPr>
        <w:t>Ke Klimentce 2130/29</w:t>
      </w:r>
      <w:r w:rsidR="00931BC2" w:rsidRPr="00E675C2">
        <w:rPr>
          <w:rFonts w:ascii="Helvetica" w:hAnsi="Helvetica"/>
          <w:sz w:val="20"/>
          <w:szCs w:val="20"/>
        </w:rPr>
        <w:t>, PSČ 1</w:t>
      </w:r>
      <w:r w:rsidR="001F49BB" w:rsidRPr="00E675C2">
        <w:rPr>
          <w:rFonts w:ascii="Helvetica" w:hAnsi="Helvetica"/>
          <w:sz w:val="20"/>
          <w:szCs w:val="20"/>
        </w:rPr>
        <w:t>50</w:t>
      </w:r>
      <w:r w:rsidR="00931BC2" w:rsidRPr="00E675C2">
        <w:rPr>
          <w:rFonts w:ascii="Helvetica" w:hAnsi="Helvetica"/>
          <w:sz w:val="20"/>
          <w:szCs w:val="20"/>
        </w:rPr>
        <w:t xml:space="preserve"> 00</w:t>
      </w:r>
    </w:p>
    <w:p w14:paraId="0FA95793" w14:textId="77777777" w:rsidR="000E2F7F" w:rsidRPr="00E675C2" w:rsidRDefault="000E2F7F" w:rsidP="00172176">
      <w:pPr>
        <w:pStyle w:val="NormalWeb"/>
        <w:numPr>
          <w:ilvl w:val="0"/>
          <w:numId w:val="2"/>
        </w:numPr>
        <w:spacing w:before="0" w:beforeAutospacing="0" w:after="0" w:afterAutospacing="0"/>
        <w:ind w:left="96"/>
        <w:rPr>
          <w:rFonts w:ascii="Helvetica" w:hAnsi="Helvetica"/>
          <w:sz w:val="20"/>
          <w:szCs w:val="20"/>
        </w:rPr>
      </w:pPr>
      <w:r w:rsidRPr="00E675C2">
        <w:rPr>
          <w:rFonts w:ascii="Helvetica" w:hAnsi="Helvetica"/>
          <w:sz w:val="20"/>
          <w:szCs w:val="20"/>
        </w:rPr>
        <w:t xml:space="preserve">IČ: </w:t>
      </w:r>
      <w:r w:rsidR="000F00A0" w:rsidRPr="00E675C2">
        <w:rPr>
          <w:rFonts w:ascii="Helvetica" w:hAnsi="Helvetica"/>
          <w:sz w:val="20"/>
          <w:szCs w:val="20"/>
        </w:rPr>
        <w:t>267 20 442</w:t>
      </w:r>
    </w:p>
    <w:p w14:paraId="6E9169F5" w14:textId="77777777" w:rsidR="000E2F7F" w:rsidRPr="00E675C2" w:rsidRDefault="000E2F7F" w:rsidP="00172176">
      <w:pPr>
        <w:pStyle w:val="NormalWeb"/>
        <w:numPr>
          <w:ilvl w:val="0"/>
          <w:numId w:val="2"/>
        </w:numPr>
        <w:spacing w:before="0" w:beforeAutospacing="0" w:after="0" w:afterAutospacing="0"/>
        <w:ind w:left="96"/>
        <w:rPr>
          <w:rFonts w:ascii="Helvetica" w:hAnsi="Helvetica"/>
          <w:sz w:val="20"/>
          <w:szCs w:val="20"/>
        </w:rPr>
      </w:pPr>
      <w:r w:rsidRPr="00E675C2">
        <w:rPr>
          <w:rFonts w:ascii="Helvetica" w:hAnsi="Helvetica"/>
          <w:sz w:val="20"/>
          <w:szCs w:val="20"/>
        </w:rPr>
        <w:t xml:space="preserve">Družstvo je zapsáno v obchodním rejstříku, vedeného Městským soudem v Praze, oddíl Dr, vložka </w:t>
      </w:r>
      <w:r w:rsidR="000F00A0" w:rsidRPr="00E675C2">
        <w:rPr>
          <w:rFonts w:ascii="Helvetica" w:hAnsi="Helvetica"/>
          <w:sz w:val="20"/>
          <w:szCs w:val="20"/>
        </w:rPr>
        <w:t>5645</w:t>
      </w:r>
      <w:r w:rsidRPr="00E675C2">
        <w:rPr>
          <w:rFonts w:ascii="Helvetica" w:hAnsi="Helvetica"/>
          <w:sz w:val="20"/>
          <w:szCs w:val="20"/>
        </w:rPr>
        <w:t>.</w:t>
      </w:r>
    </w:p>
    <w:p w14:paraId="5B9AC7C0" w14:textId="77777777" w:rsidR="000E2F7F" w:rsidRPr="00E675C2" w:rsidRDefault="000E2F7F" w:rsidP="00172176">
      <w:pPr>
        <w:pStyle w:val="NormalWeb"/>
        <w:numPr>
          <w:ilvl w:val="0"/>
          <w:numId w:val="2"/>
        </w:numPr>
        <w:spacing w:before="0" w:beforeAutospacing="0" w:after="0" w:afterAutospacing="0"/>
        <w:ind w:left="96"/>
        <w:rPr>
          <w:rFonts w:ascii="Helvetica" w:hAnsi="Helvetica"/>
          <w:sz w:val="20"/>
          <w:szCs w:val="20"/>
        </w:rPr>
      </w:pPr>
      <w:r w:rsidRPr="00E675C2">
        <w:rPr>
          <w:rFonts w:ascii="Helvetica" w:hAnsi="Helvetica"/>
          <w:sz w:val="20"/>
          <w:szCs w:val="20"/>
        </w:rPr>
        <w:t>Družstvo bylo za</w:t>
      </w:r>
      <w:r w:rsidR="00931BC2" w:rsidRPr="00E675C2">
        <w:rPr>
          <w:rFonts w:ascii="Helvetica" w:hAnsi="Helvetica"/>
          <w:sz w:val="20"/>
          <w:szCs w:val="20"/>
        </w:rPr>
        <w:t xml:space="preserve">psáno do obchodního rejstříku </w:t>
      </w:r>
      <w:r w:rsidR="000F00A0" w:rsidRPr="00E675C2">
        <w:rPr>
          <w:rFonts w:ascii="Helvetica" w:hAnsi="Helvetica"/>
          <w:sz w:val="20"/>
          <w:szCs w:val="20"/>
        </w:rPr>
        <w:t>2. 9. 2002</w:t>
      </w:r>
      <w:r w:rsidR="00931BC2" w:rsidRPr="00E675C2">
        <w:rPr>
          <w:rFonts w:ascii="Helvetica" w:hAnsi="Helvetica"/>
          <w:sz w:val="20"/>
          <w:szCs w:val="20"/>
        </w:rPr>
        <w:t>.</w:t>
      </w:r>
    </w:p>
    <w:p w14:paraId="5BEDF261" w14:textId="77777777" w:rsidR="007C6093" w:rsidRPr="00E675C2" w:rsidRDefault="007C6093" w:rsidP="00421462">
      <w:pPr>
        <w:pStyle w:val="NormalWeb"/>
        <w:spacing w:before="0" w:beforeAutospacing="0" w:after="0" w:afterAutospacing="0"/>
        <w:ind w:left="96"/>
        <w:rPr>
          <w:rFonts w:ascii="Helvetica" w:hAnsi="Helvetica"/>
          <w:sz w:val="22"/>
          <w:szCs w:val="22"/>
        </w:rPr>
      </w:pPr>
    </w:p>
    <w:p w14:paraId="52786714" w14:textId="77777777" w:rsidR="000E2F7F" w:rsidRPr="00E675C2" w:rsidRDefault="000E2F7F" w:rsidP="00115414">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3</w:t>
      </w:r>
    </w:p>
    <w:p w14:paraId="70173D0F" w14:textId="77777777" w:rsidR="000E2F7F" w:rsidRPr="00E675C2" w:rsidRDefault="000E2F7F" w:rsidP="00115414">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 xml:space="preserve">Předmět činnosti a podnikání </w:t>
      </w:r>
    </w:p>
    <w:p w14:paraId="468E5DA3" w14:textId="77777777" w:rsidR="000E2F7F" w:rsidRPr="00E675C2" w:rsidRDefault="000E2F7F" w:rsidP="00172176">
      <w:pPr>
        <w:pStyle w:val="NormalWeb"/>
        <w:numPr>
          <w:ilvl w:val="0"/>
          <w:numId w:val="3"/>
        </w:numPr>
        <w:spacing w:before="0" w:beforeAutospacing="0" w:after="0" w:afterAutospacing="0"/>
        <w:ind w:left="96"/>
        <w:jc w:val="both"/>
        <w:rPr>
          <w:rFonts w:ascii="Helvetica" w:hAnsi="Helvetica"/>
          <w:sz w:val="20"/>
          <w:szCs w:val="20"/>
        </w:rPr>
      </w:pPr>
      <w:r w:rsidRPr="00E675C2">
        <w:rPr>
          <w:rFonts w:ascii="Helvetica" w:hAnsi="Helvetica"/>
          <w:sz w:val="20"/>
          <w:szCs w:val="20"/>
        </w:rPr>
        <w:t>Základním účelem založení a předmětem činnosti bytového družstva je zajišťování bytových potřeb svých členů podle těchto stanov.</w:t>
      </w:r>
    </w:p>
    <w:p w14:paraId="5EAB1359" w14:textId="77777777" w:rsidR="000E2F7F" w:rsidRPr="00E675C2" w:rsidRDefault="000E2F7F" w:rsidP="00172176">
      <w:pPr>
        <w:pStyle w:val="NormalWeb"/>
        <w:numPr>
          <w:ilvl w:val="0"/>
          <w:numId w:val="3"/>
        </w:numPr>
        <w:spacing w:before="0" w:beforeAutospacing="0" w:after="0" w:afterAutospacing="0"/>
        <w:ind w:left="96"/>
        <w:jc w:val="both"/>
        <w:rPr>
          <w:rFonts w:ascii="Helvetica" w:hAnsi="Helvetica"/>
          <w:sz w:val="20"/>
          <w:szCs w:val="20"/>
        </w:rPr>
      </w:pPr>
      <w:r w:rsidRPr="00E675C2">
        <w:rPr>
          <w:rFonts w:ascii="Helvetica" w:hAnsi="Helvetica"/>
          <w:sz w:val="20"/>
          <w:szCs w:val="20"/>
        </w:rPr>
        <w:t>Bytové družstvo zajišťuje veškeré činnosti příslušející vlastníkovi nemovitostí a pronajímateli, včetně uzavírání příslušných smluv, spolu s veškerou správou a zajišťováním provozu dom</w:t>
      </w:r>
      <w:r w:rsidR="00316508" w:rsidRPr="00E675C2">
        <w:rPr>
          <w:rFonts w:ascii="Helvetica" w:hAnsi="Helvetica"/>
          <w:sz w:val="20"/>
          <w:szCs w:val="20"/>
        </w:rPr>
        <w:t>u</w:t>
      </w:r>
      <w:r w:rsidRPr="00E675C2">
        <w:rPr>
          <w:rFonts w:ascii="Helvetica" w:hAnsi="Helvetica"/>
          <w:sz w:val="20"/>
          <w:szCs w:val="20"/>
        </w:rPr>
        <w:t xml:space="preserve"> a bytů pro své členy jako nájemce, včetně zajišťování služeb spojených s bydlením a spolu s činnostmi spojenými s organizováním a řízením záležitostí družstva a s činností jeho orgánů.</w:t>
      </w:r>
    </w:p>
    <w:p w14:paraId="64123511" w14:textId="77777777" w:rsidR="000E2F7F" w:rsidRPr="00E675C2" w:rsidRDefault="000E2F7F" w:rsidP="00172176">
      <w:pPr>
        <w:pStyle w:val="NormalWeb"/>
        <w:numPr>
          <w:ilvl w:val="0"/>
          <w:numId w:val="3"/>
        </w:numPr>
        <w:spacing w:before="0" w:beforeAutospacing="0" w:after="0" w:afterAutospacing="0"/>
        <w:ind w:left="96"/>
        <w:jc w:val="both"/>
        <w:rPr>
          <w:rFonts w:ascii="Helvetica" w:hAnsi="Helvetica"/>
          <w:sz w:val="20"/>
          <w:szCs w:val="20"/>
        </w:rPr>
      </w:pPr>
      <w:r w:rsidRPr="00E675C2">
        <w:rPr>
          <w:rFonts w:ascii="Helvetica" w:hAnsi="Helvetica"/>
          <w:sz w:val="20"/>
          <w:szCs w:val="20"/>
        </w:rPr>
        <w:t>Při zajišťování bytových potřeb svých členů zajišťuje bytové družstvo zejména tyto činnosti:</w:t>
      </w:r>
    </w:p>
    <w:p w14:paraId="298AB10F" w14:textId="77777777" w:rsidR="000E2F7F" w:rsidRPr="00E675C2" w:rsidRDefault="000E2F7F" w:rsidP="003351FB">
      <w:pPr>
        <w:pStyle w:val="NormalWeb"/>
        <w:numPr>
          <w:ilvl w:val="3"/>
          <w:numId w:val="60"/>
        </w:numPr>
        <w:spacing w:before="0" w:beforeAutospacing="0" w:after="0" w:afterAutospacing="0"/>
        <w:jc w:val="both"/>
        <w:rPr>
          <w:rFonts w:ascii="Helvetica" w:hAnsi="Helvetica"/>
          <w:sz w:val="20"/>
          <w:szCs w:val="20"/>
        </w:rPr>
      </w:pPr>
      <w:r w:rsidRPr="00E675C2">
        <w:rPr>
          <w:rFonts w:ascii="Helvetica" w:hAnsi="Helvetica"/>
          <w:sz w:val="20"/>
          <w:szCs w:val="20"/>
        </w:rPr>
        <w:t>provoz a správa bytového domu</w:t>
      </w:r>
      <w:r w:rsidR="00045948" w:rsidRPr="00E675C2">
        <w:rPr>
          <w:rFonts w:ascii="Helvetica" w:hAnsi="Helvetica"/>
          <w:sz w:val="20"/>
          <w:szCs w:val="20"/>
        </w:rPr>
        <w:t xml:space="preserve"> </w:t>
      </w:r>
      <w:r w:rsidRPr="00E675C2">
        <w:rPr>
          <w:rFonts w:ascii="Helvetica" w:hAnsi="Helvetica"/>
          <w:sz w:val="20"/>
          <w:szCs w:val="20"/>
        </w:rPr>
        <w:t>a pozemku, včetně zajišťování údržby, oprav, případně provádění změny stavby, modernizace či rekonstrukce, zajišťování činností s tím bezprostředně souvisejících a hospodaření s majetkem družstva pro tyto účely,</w:t>
      </w:r>
    </w:p>
    <w:p w14:paraId="48B744CC" w14:textId="77777777" w:rsidR="000E2F7F" w:rsidRPr="00E675C2" w:rsidRDefault="000E2F7F" w:rsidP="003351FB">
      <w:pPr>
        <w:pStyle w:val="NormalWeb"/>
        <w:numPr>
          <w:ilvl w:val="3"/>
          <w:numId w:val="60"/>
        </w:numPr>
        <w:spacing w:before="0" w:beforeAutospacing="0" w:after="0" w:afterAutospacing="0"/>
        <w:jc w:val="both"/>
        <w:rPr>
          <w:rFonts w:ascii="Helvetica" w:hAnsi="Helvetica"/>
          <w:sz w:val="20"/>
          <w:szCs w:val="20"/>
        </w:rPr>
      </w:pPr>
      <w:r w:rsidRPr="00E675C2">
        <w:rPr>
          <w:rFonts w:ascii="Helvetica" w:hAnsi="Helvetica"/>
          <w:sz w:val="20"/>
          <w:szCs w:val="20"/>
        </w:rPr>
        <w:t>pronájem družstevních bytů a zajišťování základních služeb spojených s užíváním bytů členům bytového družstva-nájemcům podle stanov, s tím spojené uzavírání nájemních smluv</w:t>
      </w:r>
      <w:r w:rsidR="00316508" w:rsidRPr="00E675C2">
        <w:rPr>
          <w:rFonts w:ascii="Helvetica" w:hAnsi="Helvetica"/>
          <w:sz w:val="20"/>
          <w:szCs w:val="20"/>
        </w:rPr>
        <w:t>.</w:t>
      </w:r>
    </w:p>
    <w:p w14:paraId="39D7105D" w14:textId="77777777" w:rsidR="00115414" w:rsidRPr="00E675C2" w:rsidRDefault="00115414" w:rsidP="00421462">
      <w:pPr>
        <w:pStyle w:val="NormalWeb"/>
        <w:spacing w:before="240" w:beforeAutospacing="0" w:after="0" w:afterAutospacing="0"/>
        <w:ind w:left="96"/>
        <w:jc w:val="center"/>
        <w:rPr>
          <w:rFonts w:ascii="Helvetica" w:hAnsi="Helvetica"/>
          <w:b/>
          <w:sz w:val="20"/>
          <w:szCs w:val="20"/>
        </w:rPr>
      </w:pPr>
    </w:p>
    <w:p w14:paraId="0A9B99DA" w14:textId="77777777" w:rsidR="000E2F7F" w:rsidRPr="00E675C2" w:rsidRDefault="000E2F7F" w:rsidP="00EF55B2">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4</w:t>
      </w:r>
    </w:p>
    <w:p w14:paraId="0E6A006A" w14:textId="77777777" w:rsidR="000E2F7F" w:rsidRPr="00E675C2" w:rsidRDefault="000E2F7F" w:rsidP="00EF55B2">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 xml:space="preserve">Omezení při nakládání s majetkem </w:t>
      </w:r>
    </w:p>
    <w:p w14:paraId="139E892D" w14:textId="77777777" w:rsidR="000E2F7F" w:rsidRPr="00E675C2" w:rsidRDefault="000E2F7F" w:rsidP="00172176">
      <w:pPr>
        <w:pStyle w:val="NormalWeb"/>
        <w:numPr>
          <w:ilvl w:val="0"/>
          <w:numId w:val="4"/>
        </w:numPr>
        <w:spacing w:before="0" w:beforeAutospacing="0" w:after="0" w:afterAutospacing="0"/>
        <w:ind w:left="96"/>
        <w:jc w:val="both"/>
        <w:rPr>
          <w:rFonts w:ascii="Helvetica" w:hAnsi="Helvetica"/>
          <w:sz w:val="20"/>
          <w:szCs w:val="20"/>
        </w:rPr>
      </w:pPr>
      <w:r w:rsidRPr="00E675C2">
        <w:rPr>
          <w:rFonts w:ascii="Helvetica" w:hAnsi="Helvetica"/>
          <w:sz w:val="20"/>
          <w:szCs w:val="20"/>
        </w:rPr>
        <w:t>Bytové družstvo nesmí zastavit nebo jinak zatížit družstevní byty nebo pozemky jimi zastavěné a s nimi věcně související, bez předchozího souhlasu alespoň dvou třetin členů bytového družstva, kteří jsou nájemci těchto družstevních bytů. Souhlas lze udělit jedině písemnou formou s úředně ověřenými podpisy.</w:t>
      </w:r>
    </w:p>
    <w:p w14:paraId="44012C55" w14:textId="77777777" w:rsidR="000E2F7F" w:rsidRPr="00E675C2" w:rsidRDefault="000E2F7F" w:rsidP="00172176">
      <w:pPr>
        <w:pStyle w:val="NormalWeb"/>
        <w:numPr>
          <w:ilvl w:val="0"/>
          <w:numId w:val="4"/>
        </w:numPr>
        <w:spacing w:after="0" w:afterAutospacing="0"/>
        <w:ind w:left="96"/>
        <w:jc w:val="both"/>
        <w:rPr>
          <w:rFonts w:ascii="Helvetica" w:hAnsi="Helvetica"/>
          <w:sz w:val="20"/>
          <w:szCs w:val="20"/>
        </w:rPr>
      </w:pPr>
      <w:r w:rsidRPr="00E675C2">
        <w:rPr>
          <w:rFonts w:ascii="Helvetica" w:hAnsi="Helvetica"/>
          <w:sz w:val="20"/>
          <w:szCs w:val="20"/>
        </w:rPr>
        <w:t>Bytové družstvo nesmí převést vlastnické právo k družstevním bytům nebo budov</w:t>
      </w:r>
      <w:r w:rsidR="001C0CDB" w:rsidRPr="00E675C2">
        <w:rPr>
          <w:rFonts w:ascii="Helvetica" w:hAnsi="Helvetica"/>
          <w:sz w:val="20"/>
          <w:szCs w:val="20"/>
        </w:rPr>
        <w:t>ě</w:t>
      </w:r>
      <w:r w:rsidRPr="00E675C2">
        <w:rPr>
          <w:rFonts w:ascii="Helvetica" w:hAnsi="Helvetica"/>
          <w:sz w:val="20"/>
          <w:szCs w:val="20"/>
        </w:rPr>
        <w:t xml:space="preserve"> s družstevními byty nebo pozemkům jimi zastavěným a s nimi věcně souvisejícím, bez předchozího souhlasu s převodem a s podmínkami tohoto převodu, uděleného všemi členy bytového družstva, kteří jsou </w:t>
      </w:r>
      <w:r w:rsidRPr="00E675C2">
        <w:rPr>
          <w:rFonts w:ascii="Helvetica" w:hAnsi="Helvetica"/>
          <w:sz w:val="20"/>
          <w:szCs w:val="20"/>
        </w:rPr>
        <w:lastRenderedPageBreak/>
        <w:t>nájemci těchto družstevních bytů, nebo jim vzniklo právo na uzavření smlouvy o nájmu družstevního bytu. Souhlas lze udělit jedině písemnou formou s úředně ověřenými podpisy.</w:t>
      </w:r>
    </w:p>
    <w:p w14:paraId="7C0EA06D" w14:textId="77777777" w:rsidR="000E2F7F" w:rsidRPr="00E675C2" w:rsidRDefault="000E2F7F" w:rsidP="00172176">
      <w:pPr>
        <w:pStyle w:val="NormalWeb"/>
        <w:numPr>
          <w:ilvl w:val="0"/>
          <w:numId w:val="4"/>
        </w:numPr>
        <w:spacing w:after="0" w:afterAutospacing="0"/>
        <w:ind w:left="96"/>
        <w:jc w:val="both"/>
        <w:rPr>
          <w:rFonts w:ascii="Helvetica" w:hAnsi="Helvetica"/>
          <w:sz w:val="20"/>
          <w:szCs w:val="20"/>
        </w:rPr>
      </w:pPr>
      <w:r w:rsidRPr="00E675C2">
        <w:rPr>
          <w:rFonts w:ascii="Helvetica" w:hAnsi="Helvetica"/>
          <w:sz w:val="20"/>
          <w:szCs w:val="20"/>
        </w:rPr>
        <w:t>Ustanovení odstavce 2 se nepoužije, jestliže se jedná o převody družstevních bytů (jednotek, které zahrnují družstevní byty) do vlastnictví členů bytového družstva, kteří jsou jejich nájemci. O převodu vlastnického práva k těmto družstevním bytům členům bytového družstva rozhoduje členská schůze.</w:t>
      </w:r>
    </w:p>
    <w:p w14:paraId="582D76D9" w14:textId="77777777" w:rsidR="000E11B2" w:rsidRPr="00E675C2" w:rsidRDefault="000E11B2" w:rsidP="000E11B2">
      <w:pPr>
        <w:pStyle w:val="NormalWeb"/>
        <w:spacing w:after="0" w:afterAutospacing="0"/>
        <w:ind w:left="-207"/>
        <w:jc w:val="both"/>
        <w:rPr>
          <w:rFonts w:ascii="Helvetica" w:hAnsi="Helvetica"/>
          <w:sz w:val="20"/>
          <w:szCs w:val="20"/>
        </w:rPr>
      </w:pPr>
    </w:p>
    <w:p w14:paraId="63354968" w14:textId="77777777" w:rsidR="000E2F7F" w:rsidRPr="00E675C2" w:rsidRDefault="000E2F7F" w:rsidP="00C30E98">
      <w:pPr>
        <w:pStyle w:val="NormalWeb"/>
        <w:spacing w:after="0" w:afterAutospacing="0"/>
        <w:jc w:val="center"/>
        <w:rPr>
          <w:rFonts w:ascii="Helvetica" w:hAnsi="Helvetica"/>
          <w:sz w:val="20"/>
          <w:szCs w:val="20"/>
        </w:rPr>
      </w:pPr>
      <w:r w:rsidRPr="00E675C2">
        <w:rPr>
          <w:rFonts w:ascii="Helvetica" w:hAnsi="Helvetica"/>
          <w:b/>
          <w:sz w:val="20"/>
          <w:szCs w:val="20"/>
        </w:rPr>
        <w:t>Článek 5</w:t>
      </w:r>
    </w:p>
    <w:p w14:paraId="0E4E0E2D" w14:textId="77777777" w:rsidR="000E2F7F" w:rsidRPr="00E675C2" w:rsidRDefault="000E2F7F" w:rsidP="006D1D1F">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Družstevní podíl – obecná ustanovení</w:t>
      </w:r>
    </w:p>
    <w:p w14:paraId="63827D55" w14:textId="77777777" w:rsidR="000E2F7F" w:rsidRPr="00E675C2" w:rsidRDefault="000E2F7F" w:rsidP="00172176">
      <w:pPr>
        <w:pStyle w:val="NormalWeb"/>
        <w:numPr>
          <w:ilvl w:val="0"/>
          <w:numId w:val="5"/>
        </w:numPr>
        <w:spacing w:before="0" w:beforeAutospacing="0" w:after="0" w:afterAutospacing="0"/>
        <w:ind w:left="96"/>
        <w:rPr>
          <w:rFonts w:ascii="Helvetica" w:hAnsi="Helvetica"/>
          <w:sz w:val="20"/>
          <w:szCs w:val="20"/>
        </w:rPr>
      </w:pPr>
      <w:r w:rsidRPr="00E675C2">
        <w:rPr>
          <w:rFonts w:ascii="Helvetica" w:hAnsi="Helvetica"/>
          <w:sz w:val="20"/>
          <w:szCs w:val="20"/>
        </w:rPr>
        <w:t>Práva a povinnosti člena plynoucí z členství v bytovém družstvu představují družstevní podíl.</w:t>
      </w:r>
    </w:p>
    <w:p w14:paraId="200F0D6F" w14:textId="77777777" w:rsidR="000E2F7F" w:rsidRPr="00E675C2" w:rsidRDefault="000E2F7F" w:rsidP="00172176">
      <w:pPr>
        <w:pStyle w:val="NormalWeb"/>
        <w:numPr>
          <w:ilvl w:val="0"/>
          <w:numId w:val="5"/>
        </w:numPr>
        <w:spacing w:after="0" w:afterAutospacing="0"/>
        <w:ind w:left="96"/>
        <w:rPr>
          <w:rFonts w:ascii="Helvetica" w:hAnsi="Helvetica"/>
          <w:sz w:val="20"/>
          <w:szCs w:val="20"/>
        </w:rPr>
      </w:pPr>
      <w:r w:rsidRPr="00E675C2">
        <w:rPr>
          <w:rFonts w:ascii="Helvetica" w:hAnsi="Helvetica"/>
          <w:sz w:val="20"/>
          <w:szCs w:val="20"/>
        </w:rPr>
        <w:t xml:space="preserve">Spoluvlastnictví družstevního podílu se </w:t>
      </w:r>
      <w:r w:rsidRPr="00E675C2">
        <w:rPr>
          <w:rFonts w:ascii="Helvetica" w:hAnsi="Helvetica"/>
          <w:i/>
          <w:sz w:val="20"/>
          <w:szCs w:val="20"/>
        </w:rPr>
        <w:t>nevylučuje.</w:t>
      </w:r>
    </w:p>
    <w:p w14:paraId="7C830FD8" w14:textId="77777777" w:rsidR="000E2F7F" w:rsidRPr="00E675C2" w:rsidRDefault="000E2F7F" w:rsidP="00172176">
      <w:pPr>
        <w:pStyle w:val="NormalWeb"/>
        <w:numPr>
          <w:ilvl w:val="0"/>
          <w:numId w:val="5"/>
        </w:numPr>
        <w:spacing w:after="0" w:afterAutospacing="0"/>
        <w:ind w:left="96"/>
        <w:rPr>
          <w:rFonts w:ascii="Helvetica" w:hAnsi="Helvetica"/>
          <w:sz w:val="20"/>
          <w:szCs w:val="20"/>
        </w:rPr>
      </w:pPr>
      <w:r w:rsidRPr="00E675C2">
        <w:rPr>
          <w:rFonts w:ascii="Helvetica" w:hAnsi="Helvetica"/>
          <w:sz w:val="20"/>
          <w:szCs w:val="20"/>
        </w:rPr>
        <w:t xml:space="preserve">Zastavit družstevní podíl v bytovém družstvu se </w:t>
      </w:r>
      <w:r w:rsidRPr="00E675C2">
        <w:rPr>
          <w:rFonts w:ascii="Helvetica" w:hAnsi="Helvetica"/>
          <w:i/>
          <w:sz w:val="20"/>
          <w:szCs w:val="20"/>
        </w:rPr>
        <w:t>vylučuje.</w:t>
      </w:r>
      <w:r w:rsidR="006D1D1F" w:rsidRPr="00E675C2">
        <w:rPr>
          <w:rFonts w:ascii="Helvetica" w:hAnsi="Helvetica"/>
          <w:i/>
          <w:sz w:val="20"/>
          <w:szCs w:val="20"/>
        </w:rPr>
        <w:t xml:space="preserve"> </w:t>
      </w:r>
      <w:r w:rsidR="00FE549D" w:rsidRPr="00E675C2">
        <w:rPr>
          <w:rFonts w:ascii="Helvetica" w:hAnsi="Helvetica"/>
          <w:sz w:val="20"/>
          <w:szCs w:val="20"/>
        </w:rPr>
        <w:t>V</w:t>
      </w:r>
      <w:r w:rsidR="003727D2" w:rsidRPr="00E675C2">
        <w:rPr>
          <w:rFonts w:ascii="Helvetica" w:hAnsi="Helvetica"/>
          <w:sz w:val="20"/>
          <w:szCs w:val="20"/>
        </w:rPr>
        <w:t>ýji</w:t>
      </w:r>
      <w:r w:rsidR="00FE549D" w:rsidRPr="00E675C2">
        <w:rPr>
          <w:rFonts w:ascii="Helvetica" w:hAnsi="Helvetica"/>
          <w:sz w:val="20"/>
          <w:szCs w:val="20"/>
        </w:rPr>
        <w:t>mku může povolit členská schůze</w:t>
      </w:r>
      <w:r w:rsidR="009A41EB" w:rsidRPr="00E675C2">
        <w:rPr>
          <w:rFonts w:ascii="Helvetica" w:hAnsi="Helvetica"/>
          <w:sz w:val="20"/>
          <w:szCs w:val="20"/>
        </w:rPr>
        <w:t>.</w:t>
      </w:r>
      <w:r w:rsidRPr="00E675C2">
        <w:rPr>
          <w:rFonts w:ascii="Helvetica" w:hAnsi="Helvetica"/>
          <w:sz w:val="20"/>
          <w:szCs w:val="20"/>
        </w:rPr>
        <w:t> </w:t>
      </w:r>
    </w:p>
    <w:p w14:paraId="4B03DE55" w14:textId="77777777" w:rsidR="002634CE" w:rsidRPr="00E675C2" w:rsidRDefault="002634CE" w:rsidP="00C30E98">
      <w:pPr>
        <w:pStyle w:val="NormalWeb"/>
        <w:spacing w:after="0" w:afterAutospacing="0"/>
        <w:rPr>
          <w:rFonts w:ascii="Helvetica" w:hAnsi="Helvetica"/>
          <w:sz w:val="16"/>
          <w:szCs w:val="16"/>
        </w:rPr>
      </w:pPr>
    </w:p>
    <w:p w14:paraId="6E754F4C" w14:textId="77777777" w:rsidR="003727D2" w:rsidRPr="00E675C2" w:rsidRDefault="000E2F7F" w:rsidP="003727D2">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ČÁST DRUHÁ</w:t>
      </w:r>
    </w:p>
    <w:p w14:paraId="25701072" w14:textId="77777777" w:rsidR="000E2F7F" w:rsidRPr="00E675C2" w:rsidRDefault="000E2F7F" w:rsidP="003727D2">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ZÁKLADNÍ KAPITÁL A VKLADY ČLENŮ</w:t>
      </w:r>
    </w:p>
    <w:p w14:paraId="5733A660" w14:textId="77777777" w:rsidR="003727D2" w:rsidRPr="00E675C2" w:rsidRDefault="003727D2" w:rsidP="003727D2">
      <w:pPr>
        <w:pStyle w:val="NormalWeb"/>
        <w:spacing w:before="0" w:beforeAutospacing="0" w:after="0" w:afterAutospacing="0"/>
        <w:jc w:val="center"/>
        <w:rPr>
          <w:rFonts w:ascii="Helvetica" w:hAnsi="Helvetica"/>
          <w:sz w:val="18"/>
          <w:szCs w:val="18"/>
        </w:rPr>
      </w:pPr>
    </w:p>
    <w:p w14:paraId="73829D38" w14:textId="77777777" w:rsidR="000E2F7F" w:rsidRPr="00E675C2" w:rsidRDefault="000E2F7F" w:rsidP="003727D2">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6</w:t>
      </w:r>
    </w:p>
    <w:p w14:paraId="74D66035" w14:textId="77777777" w:rsidR="000E2F7F" w:rsidRPr="00E675C2" w:rsidRDefault="000E2F7F" w:rsidP="003727D2">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Základní ustanovení</w:t>
      </w:r>
    </w:p>
    <w:p w14:paraId="5F35BCA0" w14:textId="77777777" w:rsidR="000E2F7F" w:rsidRPr="00E675C2" w:rsidRDefault="000E2F7F" w:rsidP="00172176">
      <w:pPr>
        <w:pStyle w:val="NormalWeb"/>
        <w:numPr>
          <w:ilvl w:val="0"/>
          <w:numId w:val="6"/>
        </w:numPr>
        <w:spacing w:before="0" w:beforeAutospacing="0" w:after="0" w:afterAutospacing="0"/>
        <w:ind w:left="96"/>
        <w:jc w:val="both"/>
        <w:rPr>
          <w:rFonts w:ascii="Helvetica" w:hAnsi="Helvetica"/>
          <w:sz w:val="20"/>
          <w:szCs w:val="20"/>
        </w:rPr>
      </w:pPr>
      <w:r w:rsidRPr="00E675C2">
        <w:rPr>
          <w:rFonts w:ascii="Helvetica" w:hAnsi="Helvetica"/>
          <w:sz w:val="20"/>
          <w:szCs w:val="20"/>
        </w:rPr>
        <w:t>Základní kapitál bytového družstva je tvořen souhrnem všech členských vkladů všech členů bytového družstva.</w:t>
      </w:r>
    </w:p>
    <w:p w14:paraId="2B922B34" w14:textId="77777777" w:rsidR="000E2F7F" w:rsidRPr="00E675C2" w:rsidRDefault="000E2F7F" w:rsidP="00172176">
      <w:pPr>
        <w:pStyle w:val="NormalWeb"/>
        <w:numPr>
          <w:ilvl w:val="0"/>
          <w:numId w:val="6"/>
        </w:numPr>
        <w:spacing w:after="0" w:afterAutospacing="0"/>
        <w:ind w:left="96"/>
        <w:jc w:val="both"/>
        <w:rPr>
          <w:rFonts w:ascii="Helvetica" w:hAnsi="Helvetica"/>
          <w:sz w:val="20"/>
          <w:szCs w:val="20"/>
        </w:rPr>
      </w:pPr>
      <w:r w:rsidRPr="00E675C2">
        <w:rPr>
          <w:rFonts w:ascii="Helvetica" w:hAnsi="Helvetica"/>
          <w:sz w:val="20"/>
          <w:szCs w:val="20"/>
        </w:rPr>
        <w:t xml:space="preserve">Člen bytového družstva, s jehož družstevním podílem je spojeno právo na uzavření smlouvy o nájmu družstevního bytu nebo nájem družstevního bytu, se podílí na základním kapitálu členským vkladem, jímž se rozumí souhrn základního členského vkladu a dalšího členského vkladu, jímž se podílí na pořízení domu s pozemkem, v němž se nachází byt, jehož se jako člen bytového družstva stane nájemcem, nebo jehož je nájemcem. </w:t>
      </w:r>
    </w:p>
    <w:p w14:paraId="21904501" w14:textId="77777777" w:rsidR="000E2F7F" w:rsidRPr="00E675C2" w:rsidRDefault="000E2F7F" w:rsidP="00172176">
      <w:pPr>
        <w:pStyle w:val="NormalWeb"/>
        <w:numPr>
          <w:ilvl w:val="0"/>
          <w:numId w:val="6"/>
        </w:numPr>
        <w:spacing w:after="0" w:afterAutospacing="0"/>
        <w:ind w:left="96"/>
        <w:jc w:val="both"/>
        <w:rPr>
          <w:rFonts w:ascii="Helvetica" w:hAnsi="Helvetica"/>
          <w:sz w:val="20"/>
          <w:szCs w:val="20"/>
        </w:rPr>
      </w:pPr>
      <w:r w:rsidRPr="00E675C2">
        <w:rPr>
          <w:rFonts w:ascii="Helvetica" w:hAnsi="Helvetica"/>
          <w:sz w:val="20"/>
          <w:szCs w:val="20"/>
        </w:rPr>
        <w:t>Člen se může na základním kapitálu podílet více členskými vklady, spojenými s více jeho předměty nájmu nebo spojenými s pořízením bytů, které bytové družstvo pronajme či pronajímá jiné osobě, za podmínek podle těchto stanov.</w:t>
      </w:r>
    </w:p>
    <w:p w14:paraId="36B40C68" w14:textId="77777777" w:rsidR="000E2F7F" w:rsidRPr="00E675C2" w:rsidRDefault="000E2F7F" w:rsidP="00172176">
      <w:pPr>
        <w:pStyle w:val="NormalWeb"/>
        <w:numPr>
          <w:ilvl w:val="0"/>
          <w:numId w:val="6"/>
        </w:numPr>
        <w:spacing w:after="0" w:afterAutospacing="0"/>
        <w:ind w:left="96"/>
        <w:jc w:val="both"/>
        <w:rPr>
          <w:rFonts w:ascii="Helvetica" w:hAnsi="Helvetica"/>
          <w:sz w:val="20"/>
          <w:szCs w:val="20"/>
        </w:rPr>
      </w:pPr>
      <w:r w:rsidRPr="00E675C2">
        <w:rPr>
          <w:rFonts w:ascii="Helvetica" w:hAnsi="Helvetica"/>
          <w:sz w:val="20"/>
          <w:szCs w:val="20"/>
        </w:rPr>
        <w:t xml:space="preserve">Člen bytového družstva, s jehož družstevním podílem není spojeno právo na uzavření smlouvy o nájmu družstevního bytu ani nájem družstevního bytu, se podílí na základním kapitálu bytového družstva základním členským vkladem </w:t>
      </w:r>
    </w:p>
    <w:p w14:paraId="344CD1D7" w14:textId="77777777" w:rsidR="000E11B2" w:rsidRPr="00E675C2" w:rsidRDefault="000E11B2" w:rsidP="000E11B2">
      <w:pPr>
        <w:pStyle w:val="NormalWeb"/>
        <w:spacing w:after="0" w:afterAutospacing="0"/>
        <w:ind w:left="-207"/>
        <w:jc w:val="both"/>
        <w:rPr>
          <w:rFonts w:ascii="Helvetica" w:hAnsi="Helvetica"/>
          <w:sz w:val="18"/>
          <w:szCs w:val="18"/>
        </w:rPr>
      </w:pPr>
    </w:p>
    <w:p w14:paraId="021AF9B4" w14:textId="77777777" w:rsidR="000E2F7F" w:rsidRPr="00E675C2" w:rsidRDefault="000E2F7F" w:rsidP="003727D2">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7</w:t>
      </w:r>
    </w:p>
    <w:p w14:paraId="5FEA24A3" w14:textId="77777777" w:rsidR="000E2F7F" w:rsidRPr="00E675C2" w:rsidRDefault="000E2F7F" w:rsidP="003727D2">
      <w:pPr>
        <w:pStyle w:val="NormalWeb"/>
        <w:spacing w:before="0" w:beforeAutospacing="0" w:after="0" w:afterAutospacing="0"/>
        <w:jc w:val="center"/>
        <w:rPr>
          <w:rFonts w:ascii="Helvetica" w:hAnsi="Helvetica"/>
          <w:sz w:val="22"/>
          <w:szCs w:val="22"/>
        </w:rPr>
      </w:pPr>
      <w:r w:rsidRPr="00E675C2">
        <w:rPr>
          <w:rFonts w:ascii="Helvetica" w:hAnsi="Helvetica"/>
          <w:b/>
          <w:sz w:val="20"/>
          <w:szCs w:val="20"/>
        </w:rPr>
        <w:t>Základní členský vklad</w:t>
      </w:r>
    </w:p>
    <w:p w14:paraId="348C6E8A" w14:textId="77777777" w:rsidR="000E2F7F" w:rsidRPr="00E675C2" w:rsidRDefault="000E2F7F" w:rsidP="00172176">
      <w:pPr>
        <w:pStyle w:val="NormalWeb"/>
        <w:numPr>
          <w:ilvl w:val="0"/>
          <w:numId w:val="7"/>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Výše základního členského vkladu je pro všechny členy stejná a činí </w:t>
      </w:r>
      <w:r w:rsidR="00931BC2" w:rsidRPr="00E675C2">
        <w:rPr>
          <w:rFonts w:ascii="Helvetica" w:hAnsi="Helvetica"/>
          <w:b/>
          <w:sz w:val="20"/>
          <w:szCs w:val="20"/>
        </w:rPr>
        <w:t>1</w:t>
      </w:r>
      <w:r w:rsidR="001F49BB" w:rsidRPr="00E675C2">
        <w:rPr>
          <w:rFonts w:ascii="Helvetica" w:hAnsi="Helvetica"/>
          <w:b/>
          <w:sz w:val="20"/>
          <w:szCs w:val="20"/>
        </w:rPr>
        <w:t>3</w:t>
      </w:r>
      <w:r w:rsidR="00931BC2" w:rsidRPr="00E675C2">
        <w:rPr>
          <w:rFonts w:ascii="Helvetica" w:hAnsi="Helvetica"/>
          <w:b/>
          <w:sz w:val="20"/>
          <w:szCs w:val="20"/>
        </w:rPr>
        <w:t>.000</w:t>
      </w:r>
      <w:r w:rsidR="00B23457" w:rsidRPr="00E675C2">
        <w:rPr>
          <w:rFonts w:ascii="Helvetica" w:hAnsi="Helvetica"/>
          <w:b/>
          <w:sz w:val="20"/>
          <w:szCs w:val="20"/>
        </w:rPr>
        <w:t xml:space="preserve"> </w:t>
      </w:r>
      <w:r w:rsidRPr="00E675C2">
        <w:rPr>
          <w:rFonts w:ascii="Helvetica" w:hAnsi="Helvetica"/>
          <w:b/>
          <w:sz w:val="20"/>
          <w:szCs w:val="20"/>
        </w:rPr>
        <w:t>Kč</w:t>
      </w:r>
      <w:r w:rsidRPr="00E675C2">
        <w:rPr>
          <w:rFonts w:ascii="Helvetica" w:hAnsi="Helvetica"/>
          <w:sz w:val="20"/>
          <w:szCs w:val="20"/>
        </w:rPr>
        <w:t>. Základní členský vklad je peněžitý a přede dnem splacení vkladové povinnosti k základnímu členskému vkladu členství v bytovém družstvu nevznikne. Základní členský vklad nelze za trvání členství v bytovém družstvu členovi vracet, a to ani zčásti, vyjma případu, že by došlo rozhodnutím členské schůze za podmínek podle ZOK ke snížení základního členského vkladu.</w:t>
      </w:r>
    </w:p>
    <w:p w14:paraId="0A796F24" w14:textId="77777777" w:rsidR="000E2F7F" w:rsidRPr="00E675C2" w:rsidRDefault="000E2F7F" w:rsidP="00172176">
      <w:pPr>
        <w:pStyle w:val="NormalWeb"/>
        <w:numPr>
          <w:ilvl w:val="0"/>
          <w:numId w:val="7"/>
        </w:numPr>
        <w:spacing w:after="0" w:afterAutospacing="0"/>
        <w:ind w:left="96"/>
        <w:jc w:val="both"/>
        <w:rPr>
          <w:rFonts w:ascii="Helvetica" w:hAnsi="Helvetica"/>
          <w:sz w:val="20"/>
          <w:szCs w:val="20"/>
        </w:rPr>
      </w:pPr>
      <w:r w:rsidRPr="00E675C2">
        <w:rPr>
          <w:rFonts w:ascii="Helvetica" w:hAnsi="Helvetica"/>
          <w:sz w:val="20"/>
          <w:szCs w:val="20"/>
        </w:rPr>
        <w:t>Jednou z podmínek vzniku členství je písemné prohlášení o převzetí vkladové povinnosti k základnímu členskému vkladu a splacení celé výše základního členského vkladu, ať jde o vznik členství při vzniku bytového družstva po jeho založení nebo o vznik členství v průběhu trvání bytového družstva. Písemné prohlášen</w:t>
      </w:r>
      <w:r w:rsidR="002F1695" w:rsidRPr="00E675C2">
        <w:rPr>
          <w:rFonts w:ascii="Helvetica" w:hAnsi="Helvetica"/>
          <w:sz w:val="20"/>
          <w:szCs w:val="20"/>
        </w:rPr>
        <w:t>í</w:t>
      </w:r>
      <w:r w:rsidRPr="00E675C2">
        <w:rPr>
          <w:rFonts w:ascii="Helvetica" w:hAnsi="Helvetica"/>
          <w:sz w:val="20"/>
          <w:szCs w:val="20"/>
        </w:rPr>
        <w:t xml:space="preserve"> se vyhotovuje formou veřejné listiny.</w:t>
      </w:r>
    </w:p>
    <w:p w14:paraId="6FA964BC" w14:textId="77777777" w:rsidR="000E2F7F" w:rsidRPr="00E675C2" w:rsidRDefault="000E2F7F" w:rsidP="003727D2">
      <w:pPr>
        <w:pStyle w:val="NormalWeb"/>
        <w:spacing w:after="0" w:afterAutospacing="0"/>
        <w:jc w:val="center"/>
        <w:rPr>
          <w:rFonts w:ascii="Helvetica" w:hAnsi="Helvetica"/>
          <w:sz w:val="20"/>
          <w:szCs w:val="20"/>
        </w:rPr>
      </w:pPr>
      <w:r w:rsidRPr="00E675C2">
        <w:rPr>
          <w:rFonts w:ascii="Helvetica" w:hAnsi="Helvetica"/>
          <w:b/>
          <w:sz w:val="20"/>
          <w:szCs w:val="20"/>
        </w:rPr>
        <w:t>Článek 8</w:t>
      </w:r>
    </w:p>
    <w:p w14:paraId="508A6407" w14:textId="77777777" w:rsidR="000E2F7F" w:rsidRPr="00E675C2" w:rsidRDefault="000E2F7F" w:rsidP="003727D2">
      <w:pPr>
        <w:pStyle w:val="NormalWeb"/>
        <w:spacing w:before="0" w:beforeAutospacing="0" w:after="0" w:afterAutospacing="0"/>
        <w:ind w:left="720"/>
        <w:jc w:val="center"/>
        <w:rPr>
          <w:rFonts w:ascii="Helvetica" w:hAnsi="Helvetica"/>
          <w:sz w:val="20"/>
          <w:szCs w:val="20"/>
        </w:rPr>
      </w:pPr>
      <w:r w:rsidRPr="00E675C2">
        <w:rPr>
          <w:rFonts w:ascii="Helvetica" w:hAnsi="Helvetica"/>
          <w:b/>
          <w:sz w:val="20"/>
          <w:szCs w:val="20"/>
        </w:rPr>
        <w:t>Zvýšení nebo snížení základního členského vkladu</w:t>
      </w:r>
    </w:p>
    <w:p w14:paraId="682C3163" w14:textId="77777777" w:rsidR="000E2F7F" w:rsidRPr="00E675C2" w:rsidRDefault="000E2F7F" w:rsidP="00172176">
      <w:pPr>
        <w:pStyle w:val="NormalWeb"/>
        <w:numPr>
          <w:ilvl w:val="0"/>
          <w:numId w:val="8"/>
        </w:numPr>
        <w:spacing w:before="0" w:beforeAutospacing="0" w:after="0" w:afterAutospacing="0"/>
        <w:ind w:left="96"/>
        <w:jc w:val="both"/>
        <w:rPr>
          <w:rFonts w:ascii="Helvetica" w:hAnsi="Helvetica"/>
          <w:sz w:val="20"/>
          <w:szCs w:val="20"/>
        </w:rPr>
      </w:pPr>
      <w:r w:rsidRPr="00E675C2">
        <w:rPr>
          <w:rFonts w:ascii="Helvetica" w:hAnsi="Helvetica"/>
          <w:sz w:val="20"/>
          <w:szCs w:val="20"/>
        </w:rPr>
        <w:t>Zvýšení základního členského vkladu doplatkem člena je možné jen tehdy, pokud tak rozhodne členská schůze a pokud s tím souhlasí všichni členové bytového družstva, kteří jsou nájemci družstevních bytů. Svůj souhlas musí členové bytového družstva projevit v písemné formě s úředně ověřeným podpisem. Další podmínky zvýšení základního členského vkladu upravuje ZOK.</w:t>
      </w:r>
    </w:p>
    <w:p w14:paraId="026FA2CC" w14:textId="77777777" w:rsidR="000E2F7F" w:rsidRPr="00E675C2" w:rsidRDefault="000E2F7F" w:rsidP="00172176">
      <w:pPr>
        <w:pStyle w:val="NormalWeb"/>
        <w:numPr>
          <w:ilvl w:val="0"/>
          <w:numId w:val="8"/>
        </w:numPr>
        <w:spacing w:after="0" w:afterAutospacing="0"/>
        <w:ind w:left="96"/>
        <w:jc w:val="both"/>
        <w:rPr>
          <w:rFonts w:ascii="Helvetica" w:hAnsi="Helvetica"/>
          <w:sz w:val="20"/>
          <w:szCs w:val="20"/>
        </w:rPr>
      </w:pPr>
      <w:r w:rsidRPr="00E675C2">
        <w:rPr>
          <w:rFonts w:ascii="Helvetica" w:hAnsi="Helvetica"/>
          <w:sz w:val="20"/>
          <w:szCs w:val="20"/>
        </w:rPr>
        <w:t>Pokud by přicházelo v úvahu snížení základního členského vkladu, rozhodovala by o něm členská schůze, přičemž by musel být dodržen postup podle § 568 ZOK. </w:t>
      </w:r>
    </w:p>
    <w:p w14:paraId="0FC51AF1" w14:textId="77777777" w:rsidR="000E2F7F" w:rsidRPr="00E675C2" w:rsidRDefault="000E2F7F" w:rsidP="00A40B6B">
      <w:pPr>
        <w:pStyle w:val="NormalWeb"/>
        <w:spacing w:after="0" w:afterAutospacing="0"/>
        <w:jc w:val="center"/>
        <w:rPr>
          <w:rFonts w:ascii="Helvetica" w:hAnsi="Helvetica"/>
          <w:b/>
          <w:sz w:val="20"/>
          <w:szCs w:val="20"/>
        </w:rPr>
      </w:pPr>
      <w:r w:rsidRPr="00E675C2">
        <w:rPr>
          <w:rFonts w:ascii="Helvetica" w:hAnsi="Helvetica"/>
          <w:b/>
          <w:sz w:val="20"/>
          <w:szCs w:val="20"/>
        </w:rPr>
        <w:t>Další členský vklad</w:t>
      </w:r>
    </w:p>
    <w:p w14:paraId="17A75730" w14:textId="77777777" w:rsidR="000E2F7F" w:rsidRPr="00E675C2" w:rsidRDefault="000E2F7F" w:rsidP="003727D2">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lastRenderedPageBreak/>
        <w:t>Článek 9</w:t>
      </w:r>
    </w:p>
    <w:p w14:paraId="09C8896F" w14:textId="77777777" w:rsidR="000E2F7F" w:rsidRPr="00E675C2" w:rsidRDefault="000E2F7F" w:rsidP="003727D2">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Společné ustanovení</w:t>
      </w:r>
    </w:p>
    <w:p w14:paraId="6D4D1541" w14:textId="77777777" w:rsidR="000E2F7F" w:rsidRPr="00E675C2" w:rsidRDefault="000E2F7F" w:rsidP="00172176">
      <w:pPr>
        <w:pStyle w:val="NormalWeb"/>
        <w:numPr>
          <w:ilvl w:val="0"/>
          <w:numId w:val="9"/>
        </w:numPr>
        <w:spacing w:before="0" w:beforeAutospacing="0" w:after="0" w:afterAutospacing="0"/>
        <w:ind w:left="96"/>
        <w:jc w:val="both"/>
        <w:rPr>
          <w:rFonts w:ascii="Helvetica" w:hAnsi="Helvetica"/>
          <w:sz w:val="20"/>
          <w:szCs w:val="20"/>
        </w:rPr>
      </w:pPr>
      <w:r w:rsidRPr="00E675C2">
        <w:rPr>
          <w:rFonts w:ascii="Helvetica" w:hAnsi="Helvetica"/>
          <w:sz w:val="20"/>
          <w:szCs w:val="20"/>
        </w:rPr>
        <w:t>Dalším členským vkladem se člen podílí především na pořízení domu s pozemkem, v němž se nachází byt, jehož se jako člen bytového družstva stane nájemcem, nebo jehož je nájemcem. Platí to jak při pořízení nemovité věci s byty (pozemku s domem na něm postaveným</w:t>
      </w:r>
      <w:r w:rsidR="001C0CDB" w:rsidRPr="00E675C2">
        <w:rPr>
          <w:rFonts w:ascii="Helvetica" w:hAnsi="Helvetica"/>
          <w:sz w:val="20"/>
          <w:szCs w:val="20"/>
        </w:rPr>
        <w:t>)</w:t>
      </w:r>
      <w:r w:rsidRPr="00E675C2">
        <w:rPr>
          <w:rFonts w:ascii="Helvetica" w:hAnsi="Helvetica"/>
          <w:sz w:val="20"/>
          <w:szCs w:val="20"/>
        </w:rPr>
        <w:t xml:space="preserve"> koupí nebo výstavbou nového domu, tak při pořízení nových bytů změnou dokončené stavby přístavbou, vestavbou, nástavbou, apod.</w:t>
      </w:r>
    </w:p>
    <w:p w14:paraId="413545B7" w14:textId="77777777" w:rsidR="000E2F7F" w:rsidRPr="00E675C2" w:rsidRDefault="000E2F7F" w:rsidP="00172176">
      <w:pPr>
        <w:pStyle w:val="NormalWeb"/>
        <w:numPr>
          <w:ilvl w:val="0"/>
          <w:numId w:val="9"/>
        </w:numPr>
        <w:spacing w:after="0" w:afterAutospacing="0"/>
        <w:ind w:left="96"/>
        <w:jc w:val="both"/>
        <w:rPr>
          <w:rFonts w:ascii="Helvetica" w:hAnsi="Helvetica"/>
          <w:sz w:val="20"/>
          <w:szCs w:val="20"/>
        </w:rPr>
      </w:pPr>
      <w:r w:rsidRPr="00E675C2">
        <w:rPr>
          <w:rFonts w:ascii="Helvetica" w:hAnsi="Helvetica"/>
          <w:sz w:val="20"/>
          <w:szCs w:val="20"/>
        </w:rPr>
        <w:t>Závazek k převzetí vkladové povinnosti k dalšímu členskému vkladu ve výši určené členskou schůzí (ustavující schůzí při založení bytového družstva) formou sjednání písemné smlouvy o převzetí vkladové povinnosti k dalšímu členskému vkladu (smlouva o dalším členském vkladu) s bytovým družstvem podle čl. 12, popřípadě také splacení celé výše dalšího členského vkladu již před vznikem členství, určí-li tak členská schůze podle čl. 10, je jednou z podmínek vzniku členství v bytovém družstvu.</w:t>
      </w:r>
    </w:p>
    <w:p w14:paraId="33C054EC" w14:textId="77777777" w:rsidR="000E2F7F" w:rsidRPr="00E675C2" w:rsidRDefault="000E2F7F" w:rsidP="00172176">
      <w:pPr>
        <w:pStyle w:val="NormalWeb"/>
        <w:numPr>
          <w:ilvl w:val="0"/>
          <w:numId w:val="9"/>
        </w:numPr>
        <w:spacing w:after="0" w:afterAutospacing="0"/>
        <w:ind w:left="96"/>
        <w:jc w:val="both"/>
        <w:rPr>
          <w:rFonts w:ascii="Helvetica" w:hAnsi="Helvetica"/>
          <w:sz w:val="20"/>
          <w:szCs w:val="20"/>
        </w:rPr>
      </w:pPr>
      <w:r w:rsidRPr="00E675C2">
        <w:rPr>
          <w:rFonts w:ascii="Helvetica" w:hAnsi="Helvetica"/>
          <w:sz w:val="20"/>
          <w:szCs w:val="20"/>
        </w:rPr>
        <w:t>Člen se může podle článku 6 odst.3 a 4 podílet na základním kapitálu bytového družstva více dalšími členskými vklady.  </w:t>
      </w:r>
    </w:p>
    <w:p w14:paraId="7486BA99" w14:textId="77777777" w:rsidR="00421462" w:rsidRPr="00E675C2" w:rsidRDefault="00421462" w:rsidP="00176890">
      <w:pPr>
        <w:pStyle w:val="NormalWeb"/>
        <w:spacing w:before="0" w:beforeAutospacing="0" w:after="0" w:afterAutospacing="0"/>
        <w:jc w:val="center"/>
        <w:rPr>
          <w:rFonts w:ascii="Helvetica" w:hAnsi="Helvetica"/>
          <w:sz w:val="18"/>
          <w:szCs w:val="18"/>
        </w:rPr>
      </w:pPr>
    </w:p>
    <w:p w14:paraId="6FB169C1" w14:textId="77777777" w:rsidR="000E2F7F" w:rsidRPr="00E675C2" w:rsidRDefault="000E2F7F" w:rsidP="00176890">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10</w:t>
      </w:r>
    </w:p>
    <w:p w14:paraId="0432F9CB" w14:textId="77777777" w:rsidR="000E2F7F" w:rsidRPr="00E675C2" w:rsidRDefault="000E2F7F" w:rsidP="0004594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Způsob určení výše dalšího členského vkladu</w:t>
      </w:r>
      <w:r w:rsidR="00176890" w:rsidRPr="00E675C2">
        <w:rPr>
          <w:rFonts w:ascii="Helvetica" w:hAnsi="Helvetica"/>
          <w:b/>
          <w:sz w:val="20"/>
          <w:szCs w:val="20"/>
        </w:rPr>
        <w:t xml:space="preserve"> </w:t>
      </w:r>
      <w:r w:rsidRPr="00E675C2">
        <w:rPr>
          <w:rFonts w:ascii="Helvetica" w:hAnsi="Helvetica"/>
          <w:b/>
          <w:sz w:val="20"/>
          <w:szCs w:val="20"/>
        </w:rPr>
        <w:t>a způsob určení jeho splacení (splnění)</w:t>
      </w:r>
    </w:p>
    <w:p w14:paraId="32A58AC8" w14:textId="77777777" w:rsidR="000E2F7F" w:rsidRPr="00E675C2" w:rsidRDefault="000E2F7F" w:rsidP="00172176">
      <w:pPr>
        <w:pStyle w:val="NormalWeb"/>
        <w:numPr>
          <w:ilvl w:val="0"/>
          <w:numId w:val="10"/>
        </w:numPr>
        <w:spacing w:before="0" w:beforeAutospacing="0" w:after="0" w:afterAutospacing="0"/>
        <w:ind w:left="96"/>
        <w:jc w:val="both"/>
        <w:rPr>
          <w:rFonts w:ascii="Helvetica" w:hAnsi="Helvetica"/>
          <w:sz w:val="20"/>
          <w:szCs w:val="20"/>
        </w:rPr>
      </w:pPr>
      <w:r w:rsidRPr="00E675C2">
        <w:rPr>
          <w:rFonts w:ascii="Helvetica" w:hAnsi="Helvetica"/>
          <w:sz w:val="20"/>
          <w:szCs w:val="20"/>
        </w:rPr>
        <w:t>Výši dalšího členského vkladu pro jednotlivého člena určuje členská schůze takovým způsobem, aby vyjadřovala podíl na celkové výši pořizovací ceny a dalších nákladů na pořízení nemovité věci připadající na byt, jehož bude člen nájemcem</w:t>
      </w:r>
      <w:r w:rsidR="00277ACE" w:rsidRPr="00E675C2">
        <w:rPr>
          <w:rFonts w:ascii="Helvetica" w:hAnsi="Helvetica"/>
          <w:sz w:val="20"/>
          <w:szCs w:val="20"/>
        </w:rPr>
        <w:t>.</w:t>
      </w:r>
    </w:p>
    <w:p w14:paraId="13C9F0AD" w14:textId="77777777" w:rsidR="000E2F7F" w:rsidRPr="00E675C2" w:rsidRDefault="000E2F7F" w:rsidP="00172176">
      <w:pPr>
        <w:pStyle w:val="NormalWeb"/>
        <w:numPr>
          <w:ilvl w:val="0"/>
          <w:numId w:val="10"/>
        </w:numPr>
        <w:spacing w:after="0" w:afterAutospacing="0"/>
        <w:ind w:left="96"/>
        <w:jc w:val="both"/>
        <w:rPr>
          <w:rFonts w:ascii="Helvetica" w:hAnsi="Helvetica"/>
          <w:sz w:val="20"/>
          <w:szCs w:val="20"/>
        </w:rPr>
      </w:pPr>
      <w:r w:rsidRPr="00E675C2">
        <w:rPr>
          <w:rFonts w:ascii="Helvetica" w:hAnsi="Helvetica"/>
          <w:sz w:val="20"/>
          <w:szCs w:val="20"/>
        </w:rPr>
        <w:t>Výši dalšího členského vkladu v případě přijetí nového člena za trvání bytového družstva na základě písemné členské přihlášky, kdy se má přijatý člen stát nájemcem uvolněného bytu, určí svým usnesením členská schůze bytového družstva.</w:t>
      </w:r>
    </w:p>
    <w:p w14:paraId="4522E467" w14:textId="77777777" w:rsidR="000E2F7F" w:rsidRPr="00E675C2" w:rsidRDefault="000E2F7F" w:rsidP="00172176">
      <w:pPr>
        <w:pStyle w:val="NormalWeb"/>
        <w:numPr>
          <w:ilvl w:val="0"/>
          <w:numId w:val="10"/>
        </w:numPr>
        <w:spacing w:after="0" w:afterAutospacing="0"/>
        <w:ind w:left="96"/>
        <w:jc w:val="both"/>
        <w:rPr>
          <w:rFonts w:ascii="Helvetica" w:hAnsi="Helvetica"/>
          <w:sz w:val="20"/>
          <w:szCs w:val="20"/>
        </w:rPr>
      </w:pPr>
      <w:r w:rsidRPr="00E675C2">
        <w:rPr>
          <w:rFonts w:ascii="Helvetica" w:hAnsi="Helvetica"/>
          <w:sz w:val="20"/>
          <w:szCs w:val="20"/>
        </w:rPr>
        <w:t>Členská schůze vždy svým usnesením současně určí, zda vkladovou povinnost k dalšímu členskému vkladu je člen povinen splatit najednou před vznikem členství, anebo zda je povinen před vznikem členství splatit pouze část dalšího členského vkladu a zbytek splatit ve splátkách</w:t>
      </w:r>
      <w:r w:rsidR="00DF2E8E" w:rsidRPr="00E675C2">
        <w:rPr>
          <w:rFonts w:ascii="Helvetica" w:hAnsi="Helvetica"/>
          <w:sz w:val="20"/>
          <w:szCs w:val="20"/>
        </w:rPr>
        <w:t>.</w:t>
      </w:r>
    </w:p>
    <w:p w14:paraId="66A12F2A" w14:textId="77777777" w:rsidR="000E2F7F" w:rsidRPr="00E675C2" w:rsidRDefault="000E2F7F" w:rsidP="000E11B2">
      <w:pPr>
        <w:pStyle w:val="NormalWeb"/>
        <w:spacing w:before="0" w:beforeAutospacing="0" w:after="0" w:afterAutospacing="0"/>
        <w:ind w:left="153"/>
        <w:jc w:val="both"/>
        <w:rPr>
          <w:rFonts w:ascii="Helvetica" w:hAnsi="Helvetica"/>
          <w:sz w:val="18"/>
          <w:szCs w:val="18"/>
        </w:rPr>
      </w:pPr>
      <w:r w:rsidRPr="00E675C2">
        <w:rPr>
          <w:rFonts w:ascii="Helvetica" w:hAnsi="Helvetica"/>
          <w:i/>
          <w:sz w:val="18"/>
          <w:szCs w:val="18"/>
        </w:rPr>
        <w:t> </w:t>
      </w:r>
    </w:p>
    <w:p w14:paraId="509B3FBD" w14:textId="77777777" w:rsidR="000E2F7F" w:rsidRPr="00E675C2" w:rsidRDefault="000E2F7F" w:rsidP="0004594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11</w:t>
      </w:r>
    </w:p>
    <w:p w14:paraId="6EE91B8F" w14:textId="77777777" w:rsidR="000E2F7F" w:rsidRPr="00E675C2" w:rsidRDefault="000E2F7F" w:rsidP="0004594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Nepeněžitý další členský vklad</w:t>
      </w:r>
    </w:p>
    <w:p w14:paraId="7FD33E59" w14:textId="77777777" w:rsidR="000E2F7F" w:rsidRPr="00E675C2" w:rsidRDefault="000E2F7F" w:rsidP="00172176">
      <w:pPr>
        <w:pStyle w:val="NormalWeb"/>
        <w:numPr>
          <w:ilvl w:val="0"/>
          <w:numId w:val="11"/>
        </w:numPr>
        <w:spacing w:before="0" w:beforeAutospacing="0" w:after="0" w:afterAutospacing="0"/>
        <w:ind w:left="96"/>
        <w:jc w:val="both"/>
        <w:rPr>
          <w:rFonts w:ascii="Helvetica" w:hAnsi="Helvetica"/>
          <w:sz w:val="20"/>
          <w:szCs w:val="20"/>
        </w:rPr>
      </w:pPr>
      <w:r w:rsidRPr="00E675C2">
        <w:rPr>
          <w:rFonts w:ascii="Helvetica" w:hAnsi="Helvetica"/>
          <w:sz w:val="20"/>
          <w:szCs w:val="20"/>
        </w:rPr>
        <w:t>Podle podmínek a potřeb bytového družstva může členská schůze schválit možnost splnění vkladové povinnosti k dalšímu členskému vkladu či jeho části formou nepeněžitého dalšího členského vkladu; může případně také svým usnesením schválit, že nepeněžitým dalším členským vkladem může být také provedení nebo provádění práce nebo poskytnutí či poskytování služeb pro bytové družstvo.</w:t>
      </w:r>
    </w:p>
    <w:p w14:paraId="660BD0D8" w14:textId="77777777" w:rsidR="000E11B2" w:rsidRPr="00E675C2" w:rsidRDefault="000E2F7F" w:rsidP="00172176">
      <w:pPr>
        <w:pStyle w:val="NormalWeb"/>
        <w:numPr>
          <w:ilvl w:val="0"/>
          <w:numId w:val="11"/>
        </w:numPr>
        <w:spacing w:before="0" w:beforeAutospacing="0" w:after="0" w:afterAutospacing="0"/>
        <w:ind w:left="96"/>
        <w:jc w:val="both"/>
        <w:rPr>
          <w:rFonts w:ascii="Helvetica" w:hAnsi="Helvetica"/>
          <w:sz w:val="20"/>
          <w:szCs w:val="20"/>
        </w:rPr>
      </w:pPr>
      <w:r w:rsidRPr="00E675C2">
        <w:rPr>
          <w:rFonts w:ascii="Helvetica" w:hAnsi="Helvetica"/>
          <w:sz w:val="20"/>
          <w:szCs w:val="20"/>
        </w:rPr>
        <w:t>Nepeněžitý vklad ocení znalec ze seznamu znalců vedeného podle příslušného právního předpisu, na němž se dohodnou bytové družstvo a vkladate</w:t>
      </w:r>
      <w:r w:rsidR="00DF2E8E" w:rsidRPr="00E675C2">
        <w:rPr>
          <w:rFonts w:ascii="Helvetica" w:hAnsi="Helvetica"/>
          <w:sz w:val="20"/>
          <w:szCs w:val="20"/>
        </w:rPr>
        <w:t>l</w:t>
      </w:r>
      <w:r w:rsidRPr="00E675C2">
        <w:rPr>
          <w:rFonts w:ascii="Helvetica" w:hAnsi="Helvetica"/>
          <w:sz w:val="20"/>
          <w:szCs w:val="20"/>
        </w:rPr>
        <w:t xml:space="preserve">. Před jeho vložením schválí konkrétní nepeněžitý vklad členská schůze spolu s peněžní částkou, jako se započítává na další členský vklad, která však nesmí být vyšší než částka, na kterou byl tento vklad oceněn. </w:t>
      </w:r>
    </w:p>
    <w:p w14:paraId="6E57D9B0" w14:textId="77777777" w:rsidR="000E2F7F" w:rsidRPr="00E675C2" w:rsidRDefault="000E2F7F" w:rsidP="000E11B2">
      <w:pPr>
        <w:pStyle w:val="NormalWeb"/>
        <w:spacing w:before="0" w:beforeAutospacing="0" w:after="0" w:afterAutospacing="0"/>
        <w:ind w:left="-207"/>
        <w:jc w:val="both"/>
        <w:rPr>
          <w:rFonts w:ascii="Helvetica" w:hAnsi="Helvetica"/>
          <w:sz w:val="20"/>
          <w:szCs w:val="20"/>
        </w:rPr>
      </w:pPr>
      <w:r w:rsidRPr="00E675C2">
        <w:rPr>
          <w:rFonts w:ascii="Helvetica" w:hAnsi="Helvetica"/>
          <w:sz w:val="20"/>
          <w:szCs w:val="20"/>
        </w:rPr>
        <w:t xml:space="preserve">  </w:t>
      </w:r>
    </w:p>
    <w:p w14:paraId="3B47325E" w14:textId="77777777" w:rsidR="000E2F7F" w:rsidRPr="00E675C2" w:rsidRDefault="000E2F7F" w:rsidP="0004594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12</w:t>
      </w:r>
    </w:p>
    <w:p w14:paraId="35641CB0" w14:textId="77777777" w:rsidR="000E2F7F" w:rsidRPr="00E675C2" w:rsidRDefault="000E2F7F" w:rsidP="0051236F">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Smlouva o dalším členském vkla</w:t>
      </w:r>
      <w:r w:rsidR="000D7D39" w:rsidRPr="00E675C2">
        <w:rPr>
          <w:rFonts w:ascii="Helvetica" w:hAnsi="Helvetica"/>
          <w:b/>
          <w:sz w:val="20"/>
          <w:szCs w:val="20"/>
        </w:rPr>
        <w:t>du</w:t>
      </w:r>
    </w:p>
    <w:p w14:paraId="5CAD4BED" w14:textId="77777777" w:rsidR="000E2F7F" w:rsidRPr="00E675C2" w:rsidRDefault="000E2F7F" w:rsidP="00172176">
      <w:pPr>
        <w:pStyle w:val="NormalWeb"/>
        <w:numPr>
          <w:ilvl w:val="0"/>
          <w:numId w:val="12"/>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Smlouva o dalším členském vkladu obsahuje, jde-li o peněžitý další členský vklad. kromě údajů o účastnících smlouvy, alespoň </w:t>
      </w:r>
    </w:p>
    <w:p w14:paraId="7F46A194" w14:textId="77777777" w:rsidR="000E2F7F" w:rsidRPr="00E675C2" w:rsidRDefault="000E2F7F" w:rsidP="00172176">
      <w:pPr>
        <w:pStyle w:val="NormalWeb"/>
        <w:numPr>
          <w:ilvl w:val="1"/>
          <w:numId w:val="3"/>
        </w:numPr>
        <w:spacing w:before="0" w:beforeAutospacing="0" w:after="0" w:afterAutospacing="0"/>
        <w:ind w:left="720"/>
        <w:jc w:val="both"/>
        <w:rPr>
          <w:rFonts w:ascii="Helvetica" w:hAnsi="Helvetica"/>
          <w:sz w:val="20"/>
          <w:szCs w:val="20"/>
        </w:rPr>
      </w:pPr>
      <w:r w:rsidRPr="00E675C2">
        <w:rPr>
          <w:rFonts w:ascii="Helvetica" w:hAnsi="Helvetica"/>
          <w:sz w:val="20"/>
          <w:szCs w:val="20"/>
        </w:rPr>
        <w:t>údaje o výši peněžitého dalšího členského vkladu, popřípadě jen údaje o způsobu jejího výpočtu podle odstavce 3,</w:t>
      </w:r>
    </w:p>
    <w:p w14:paraId="53B1ACD7" w14:textId="77777777" w:rsidR="000E2F7F" w:rsidRPr="00E675C2" w:rsidRDefault="000E2F7F" w:rsidP="00172176">
      <w:pPr>
        <w:pStyle w:val="NormalWeb"/>
        <w:numPr>
          <w:ilvl w:val="1"/>
          <w:numId w:val="3"/>
        </w:numPr>
        <w:spacing w:before="0" w:beforeAutospacing="0" w:after="0" w:afterAutospacing="0"/>
        <w:ind w:left="720"/>
        <w:jc w:val="both"/>
        <w:rPr>
          <w:rFonts w:ascii="Helvetica" w:hAnsi="Helvetica"/>
          <w:sz w:val="20"/>
          <w:szCs w:val="20"/>
        </w:rPr>
      </w:pPr>
      <w:r w:rsidRPr="00E675C2">
        <w:rPr>
          <w:rFonts w:ascii="Helvetica" w:hAnsi="Helvetica"/>
          <w:sz w:val="20"/>
          <w:szCs w:val="20"/>
        </w:rPr>
        <w:t>ujednání v souladu s usnesením členské schůze, že je uchazeč o členství povinen splatit celou výši dalšího členského vkladu před vznikem členství jako podmínku pro vznik členství, anebo</w:t>
      </w:r>
    </w:p>
    <w:p w14:paraId="62409A88" w14:textId="77777777" w:rsidR="000E2F7F" w:rsidRPr="00E675C2" w:rsidRDefault="000E2F7F" w:rsidP="00172176">
      <w:pPr>
        <w:pStyle w:val="NormalWeb"/>
        <w:numPr>
          <w:ilvl w:val="1"/>
          <w:numId w:val="3"/>
        </w:numPr>
        <w:spacing w:before="0" w:beforeAutospacing="0" w:after="0" w:afterAutospacing="0"/>
        <w:ind w:left="720"/>
        <w:jc w:val="both"/>
        <w:rPr>
          <w:rFonts w:ascii="Helvetica" w:hAnsi="Helvetica"/>
          <w:sz w:val="20"/>
          <w:szCs w:val="20"/>
        </w:rPr>
      </w:pPr>
      <w:r w:rsidRPr="00E675C2">
        <w:rPr>
          <w:rFonts w:ascii="Helvetica" w:hAnsi="Helvetica"/>
          <w:sz w:val="20"/>
          <w:szCs w:val="20"/>
        </w:rPr>
        <w:t>ujednání v souladu s usnesením členské schůze, jakou část dalšího členského vkladu je povinen uchazeč o členství splatit před vznikem členství a dále, jakým způsobem, v jaké výši splátek a v jakých lhůtách se zavazuje splatit zbývající část dalšího členského vkladu s tím, že při prodlení byť jen jediné splátky na další členský vklad delším než 30 dní se stává splatným celá zbývající výše dalšího členského vkladu,</w:t>
      </w:r>
    </w:p>
    <w:p w14:paraId="637538DB" w14:textId="77777777" w:rsidR="000E2F7F" w:rsidRPr="00E675C2" w:rsidRDefault="000E2F7F" w:rsidP="00172176">
      <w:pPr>
        <w:pStyle w:val="NormalWeb"/>
        <w:numPr>
          <w:ilvl w:val="1"/>
          <w:numId w:val="3"/>
        </w:numPr>
        <w:spacing w:before="0" w:beforeAutospacing="0" w:after="0" w:afterAutospacing="0"/>
        <w:ind w:left="720"/>
        <w:jc w:val="both"/>
        <w:rPr>
          <w:rFonts w:ascii="Helvetica" w:hAnsi="Helvetica"/>
          <w:sz w:val="20"/>
          <w:szCs w:val="20"/>
        </w:rPr>
      </w:pPr>
      <w:r w:rsidRPr="00E675C2">
        <w:rPr>
          <w:rFonts w:ascii="Helvetica" w:hAnsi="Helvetica"/>
          <w:sz w:val="20"/>
          <w:szCs w:val="20"/>
        </w:rPr>
        <w:t>ujednání, ke kterému předmětu nájmu se další členský vklad vztahuje.</w:t>
      </w:r>
    </w:p>
    <w:p w14:paraId="23132784" w14:textId="77777777" w:rsidR="000E2F7F" w:rsidRPr="00E675C2" w:rsidRDefault="000E2F7F" w:rsidP="00172176">
      <w:pPr>
        <w:pStyle w:val="NormalWeb"/>
        <w:numPr>
          <w:ilvl w:val="0"/>
          <w:numId w:val="12"/>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Smlouva o dalším členském vkladu obsahuje, jde-li o nepeněžitý další členský vklad, kromě údajů o účastnících smlouvy, alespoň </w:t>
      </w:r>
    </w:p>
    <w:p w14:paraId="30DFB365" w14:textId="77777777" w:rsidR="000E2F7F" w:rsidRPr="00E675C2" w:rsidRDefault="000E2F7F" w:rsidP="00172176">
      <w:pPr>
        <w:pStyle w:val="NormalWeb"/>
        <w:numPr>
          <w:ilvl w:val="1"/>
          <w:numId w:val="12"/>
        </w:numPr>
        <w:spacing w:before="0" w:beforeAutospacing="0" w:after="0" w:afterAutospacing="0"/>
        <w:ind w:left="663"/>
        <w:jc w:val="both"/>
        <w:rPr>
          <w:rFonts w:ascii="Helvetica" w:hAnsi="Helvetica"/>
          <w:sz w:val="20"/>
          <w:szCs w:val="20"/>
        </w:rPr>
      </w:pPr>
      <w:r w:rsidRPr="00E675C2">
        <w:rPr>
          <w:rFonts w:ascii="Helvetica" w:hAnsi="Helvetica"/>
          <w:sz w:val="20"/>
          <w:szCs w:val="20"/>
        </w:rPr>
        <w:t>údaje o tom, jaká věc tvoří předmět nepeněžitého vkladu, anebo</w:t>
      </w:r>
    </w:p>
    <w:p w14:paraId="10F1E543" w14:textId="77777777" w:rsidR="000E2F7F" w:rsidRPr="00E675C2" w:rsidRDefault="000E2F7F" w:rsidP="00172176">
      <w:pPr>
        <w:pStyle w:val="NormalWeb"/>
        <w:numPr>
          <w:ilvl w:val="1"/>
          <w:numId w:val="12"/>
        </w:numPr>
        <w:spacing w:before="0" w:beforeAutospacing="0" w:after="0" w:afterAutospacing="0"/>
        <w:ind w:left="663"/>
        <w:jc w:val="both"/>
        <w:rPr>
          <w:rFonts w:ascii="Helvetica" w:hAnsi="Helvetica"/>
          <w:sz w:val="20"/>
          <w:szCs w:val="20"/>
        </w:rPr>
      </w:pPr>
      <w:r w:rsidRPr="00E675C2">
        <w:rPr>
          <w:rFonts w:ascii="Helvetica" w:hAnsi="Helvetica"/>
          <w:sz w:val="20"/>
          <w:szCs w:val="20"/>
        </w:rPr>
        <w:lastRenderedPageBreak/>
        <w:t>má-li být nepeněžitým vkladem provedení nebo provádění práce nebo poskytnutí nebo poskytování služby členem, podrobný popis práce nebo služby, způsob a lhůty provedení nebo provádění práce či služby,</w:t>
      </w:r>
    </w:p>
    <w:p w14:paraId="2AF4FE54" w14:textId="77777777" w:rsidR="000E2F7F" w:rsidRPr="00E675C2" w:rsidRDefault="000E2F7F" w:rsidP="00172176">
      <w:pPr>
        <w:pStyle w:val="NormalWeb"/>
        <w:numPr>
          <w:ilvl w:val="1"/>
          <w:numId w:val="12"/>
        </w:numPr>
        <w:spacing w:before="0" w:beforeAutospacing="0" w:after="0" w:afterAutospacing="0"/>
        <w:ind w:left="663"/>
        <w:jc w:val="both"/>
        <w:rPr>
          <w:rFonts w:ascii="Helvetica" w:hAnsi="Helvetica"/>
          <w:sz w:val="22"/>
          <w:szCs w:val="22"/>
        </w:rPr>
      </w:pPr>
      <w:r w:rsidRPr="00E675C2">
        <w:rPr>
          <w:rFonts w:ascii="Helvetica" w:hAnsi="Helvetica"/>
          <w:sz w:val="20"/>
          <w:szCs w:val="20"/>
        </w:rPr>
        <w:t xml:space="preserve">prohlášení obou smluvních stran o tom, že ocenění bylo provedeno </w:t>
      </w:r>
      <w:r w:rsidR="007A7D57" w:rsidRPr="00E675C2">
        <w:rPr>
          <w:rFonts w:ascii="Helvetica" w:hAnsi="Helvetica"/>
          <w:sz w:val="20"/>
          <w:szCs w:val="20"/>
        </w:rPr>
        <w:t>způsobem</w:t>
      </w:r>
      <w:r w:rsidR="00283B98" w:rsidRPr="00E675C2">
        <w:rPr>
          <w:rFonts w:ascii="Helvetica" w:hAnsi="Helvetica"/>
          <w:sz w:val="20"/>
          <w:szCs w:val="20"/>
        </w:rPr>
        <w:t>,</w:t>
      </w:r>
      <w:r w:rsidR="007A7D57" w:rsidRPr="00E675C2">
        <w:rPr>
          <w:rFonts w:ascii="Helvetica" w:hAnsi="Helvetica"/>
          <w:sz w:val="20"/>
          <w:szCs w:val="20"/>
        </w:rPr>
        <w:t xml:space="preserve"> na němž</w:t>
      </w:r>
      <w:r w:rsidRPr="00E675C2">
        <w:rPr>
          <w:rFonts w:ascii="Helvetica" w:hAnsi="Helvetica"/>
          <w:sz w:val="20"/>
          <w:szCs w:val="20"/>
        </w:rPr>
        <w:t xml:space="preserve"> se</w:t>
      </w:r>
      <w:r w:rsidRPr="00E675C2">
        <w:rPr>
          <w:rFonts w:ascii="Helvetica" w:hAnsi="Helvetica"/>
        </w:rPr>
        <w:t xml:space="preserve"> dohod</w:t>
      </w:r>
      <w:r w:rsidR="002F1695" w:rsidRPr="00E675C2">
        <w:rPr>
          <w:rFonts w:ascii="Helvetica" w:hAnsi="Helvetica"/>
        </w:rPr>
        <w:t>ly</w:t>
      </w:r>
      <w:r w:rsidRPr="00E675C2">
        <w:rPr>
          <w:rFonts w:ascii="Helvetica" w:hAnsi="Helvetica"/>
          <w:sz w:val="22"/>
          <w:szCs w:val="22"/>
        </w:rPr>
        <w:t>obě smluvní strany,</w:t>
      </w:r>
    </w:p>
    <w:p w14:paraId="13CD9ED5" w14:textId="77777777" w:rsidR="000E2F7F" w:rsidRPr="00E675C2" w:rsidRDefault="000E2F7F" w:rsidP="00172176">
      <w:pPr>
        <w:pStyle w:val="NormalWeb"/>
        <w:numPr>
          <w:ilvl w:val="1"/>
          <w:numId w:val="12"/>
        </w:numPr>
        <w:spacing w:before="0" w:beforeAutospacing="0" w:after="0" w:afterAutospacing="0"/>
        <w:ind w:left="663"/>
        <w:jc w:val="both"/>
        <w:rPr>
          <w:rFonts w:ascii="Helvetica" w:hAnsi="Helvetica"/>
          <w:sz w:val="20"/>
          <w:szCs w:val="20"/>
        </w:rPr>
      </w:pPr>
      <w:r w:rsidRPr="00E675C2">
        <w:rPr>
          <w:rFonts w:ascii="Helvetica" w:hAnsi="Helvetica"/>
          <w:sz w:val="20"/>
          <w:szCs w:val="20"/>
        </w:rPr>
        <w:t>výši ocenění nepeněžitého vkladu v penězích podle ocenění provedeného podle písm. c).</w:t>
      </w:r>
    </w:p>
    <w:p w14:paraId="5252FB57" w14:textId="77777777" w:rsidR="000E2F7F" w:rsidRPr="00E675C2" w:rsidRDefault="000E2F7F" w:rsidP="00172176">
      <w:pPr>
        <w:pStyle w:val="NormalWeb"/>
        <w:numPr>
          <w:ilvl w:val="0"/>
          <w:numId w:val="12"/>
        </w:numPr>
        <w:spacing w:before="0" w:beforeAutospacing="0" w:after="0" w:afterAutospacing="0"/>
        <w:ind w:left="96"/>
        <w:jc w:val="both"/>
        <w:rPr>
          <w:rFonts w:ascii="Helvetica" w:hAnsi="Helvetica"/>
          <w:sz w:val="20"/>
          <w:szCs w:val="20"/>
        </w:rPr>
      </w:pPr>
      <w:r w:rsidRPr="00E675C2">
        <w:rPr>
          <w:rFonts w:ascii="Helvetica" w:hAnsi="Helvetica"/>
          <w:sz w:val="20"/>
          <w:szCs w:val="20"/>
        </w:rPr>
        <w:t>V případě, že v době uzavření smlouvy o dalším členském vkladu není známa konečná výše dalšího členského vkladu, uvedou se ve smlouvě pouze údaje o způsobu výpočtu výše dalšího členského vkladu, schváleném usnesením členské schůze</w:t>
      </w:r>
      <w:r w:rsidR="006B7376" w:rsidRPr="00E675C2">
        <w:rPr>
          <w:rFonts w:ascii="Helvetica" w:hAnsi="Helvetica"/>
          <w:sz w:val="20"/>
          <w:szCs w:val="20"/>
        </w:rPr>
        <w:t>.</w:t>
      </w:r>
    </w:p>
    <w:p w14:paraId="548107A7" w14:textId="77777777" w:rsidR="000E2F7F" w:rsidRPr="00E675C2" w:rsidRDefault="000E2F7F" w:rsidP="00172176">
      <w:pPr>
        <w:pStyle w:val="NormalWeb"/>
        <w:numPr>
          <w:ilvl w:val="0"/>
          <w:numId w:val="12"/>
        </w:numPr>
        <w:spacing w:after="0" w:afterAutospacing="0"/>
        <w:ind w:left="96"/>
        <w:jc w:val="both"/>
        <w:rPr>
          <w:rFonts w:ascii="Helvetica" w:hAnsi="Helvetica"/>
          <w:sz w:val="20"/>
          <w:szCs w:val="20"/>
        </w:rPr>
      </w:pPr>
      <w:r w:rsidRPr="00E675C2">
        <w:rPr>
          <w:rFonts w:ascii="Helvetica" w:hAnsi="Helvetica"/>
          <w:sz w:val="20"/>
          <w:szCs w:val="20"/>
        </w:rPr>
        <w:t>Převzetí vkladové povinnosti k druhému a případně následujícímu dalšímu členskému vkladu členem za trvání členství v bytovém družstvu se sjedná dodatkem ke stávající smlouvě o dalším členském vkladu, vždy s vyznačením, ke kterému předmětu nájmu se tento druhý, případně následující další členský vklad vztahuje.</w:t>
      </w:r>
    </w:p>
    <w:p w14:paraId="750F83B5" w14:textId="77777777" w:rsidR="000E2F7F" w:rsidRPr="00E675C2" w:rsidRDefault="000E2F7F" w:rsidP="00172176">
      <w:pPr>
        <w:pStyle w:val="NormalWeb"/>
        <w:numPr>
          <w:ilvl w:val="0"/>
          <w:numId w:val="12"/>
        </w:numPr>
        <w:spacing w:after="0" w:afterAutospacing="0"/>
        <w:ind w:left="96"/>
        <w:jc w:val="both"/>
        <w:rPr>
          <w:rFonts w:ascii="Helvetica" w:hAnsi="Helvetica"/>
          <w:sz w:val="20"/>
          <w:szCs w:val="20"/>
        </w:rPr>
      </w:pPr>
      <w:r w:rsidRPr="00E675C2">
        <w:rPr>
          <w:rFonts w:ascii="Helvetica" w:hAnsi="Helvetica"/>
          <w:sz w:val="20"/>
          <w:szCs w:val="20"/>
        </w:rPr>
        <w:t>Smlouvu o dalším členském vkladu schvaluje podle článku 52 odst.</w:t>
      </w:r>
      <w:r w:rsidR="000D7D39" w:rsidRPr="00E675C2">
        <w:rPr>
          <w:rFonts w:ascii="Helvetica" w:hAnsi="Helvetica"/>
          <w:sz w:val="20"/>
          <w:szCs w:val="20"/>
        </w:rPr>
        <w:t xml:space="preserve"> </w:t>
      </w:r>
      <w:r w:rsidRPr="00E675C2">
        <w:rPr>
          <w:rFonts w:ascii="Helvetica" w:hAnsi="Helvetica"/>
          <w:sz w:val="20"/>
          <w:szCs w:val="20"/>
        </w:rPr>
        <w:t>2 písm. o) členská schůze.</w:t>
      </w:r>
    </w:p>
    <w:p w14:paraId="6F3CA220" w14:textId="77777777" w:rsidR="000E2F7F" w:rsidRPr="00E675C2" w:rsidRDefault="000E2F7F" w:rsidP="00C30E98">
      <w:pPr>
        <w:pStyle w:val="NormalWeb"/>
        <w:spacing w:after="0" w:afterAutospacing="0"/>
        <w:jc w:val="both"/>
        <w:rPr>
          <w:rFonts w:ascii="Helvetica" w:hAnsi="Helvetica"/>
          <w:sz w:val="18"/>
          <w:szCs w:val="18"/>
        </w:rPr>
      </w:pPr>
      <w:r w:rsidRPr="00E675C2">
        <w:rPr>
          <w:rFonts w:ascii="Helvetica" w:hAnsi="Helvetica"/>
          <w:b/>
        </w:rPr>
        <w:t> </w:t>
      </w:r>
    </w:p>
    <w:p w14:paraId="04248AB5"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13</w:t>
      </w:r>
    </w:p>
    <w:p w14:paraId="08E9F695"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Více dalších členských vkladů téhož člena</w:t>
      </w:r>
    </w:p>
    <w:p w14:paraId="12A567C8" w14:textId="77777777" w:rsidR="000E2F7F" w:rsidRPr="00E675C2" w:rsidRDefault="000E2F7F" w:rsidP="00172176">
      <w:pPr>
        <w:pStyle w:val="NormalWeb"/>
        <w:numPr>
          <w:ilvl w:val="0"/>
          <w:numId w:val="13"/>
        </w:numPr>
        <w:spacing w:before="0" w:beforeAutospacing="0" w:after="0" w:afterAutospacing="0"/>
        <w:ind w:left="96"/>
        <w:jc w:val="both"/>
        <w:rPr>
          <w:rFonts w:ascii="Helvetica" w:hAnsi="Helvetica"/>
          <w:sz w:val="20"/>
          <w:szCs w:val="20"/>
        </w:rPr>
      </w:pPr>
      <w:r w:rsidRPr="00E675C2">
        <w:rPr>
          <w:rFonts w:ascii="Helvetica" w:hAnsi="Helvetica"/>
          <w:sz w:val="20"/>
          <w:szCs w:val="20"/>
        </w:rPr>
        <w:t>Má-li být s družstevním podílem a tedy s právy a povinnostmi člena plynoucími z členství v bytovém družstvu spojeno právo na uzavření smlouvy o nájmu a právo nájmu k více než jednomu předmětu nájmu, uvede se ve smlouvě o dalších členských vkladech a v seznamu členů každý další členský vklad samostatně, s určením, který další členský vklad se vztahuje ke kterému předmětu nájmu.</w:t>
      </w:r>
    </w:p>
    <w:p w14:paraId="6E8B193A" w14:textId="77777777" w:rsidR="000E2F7F" w:rsidRPr="00E675C2" w:rsidRDefault="000E2F7F" w:rsidP="00172176">
      <w:pPr>
        <w:pStyle w:val="NormalWeb"/>
        <w:numPr>
          <w:ilvl w:val="0"/>
          <w:numId w:val="13"/>
        </w:numPr>
        <w:spacing w:after="0" w:afterAutospacing="0"/>
        <w:ind w:left="96"/>
        <w:jc w:val="both"/>
        <w:rPr>
          <w:rFonts w:ascii="Helvetica" w:hAnsi="Helvetica"/>
          <w:sz w:val="20"/>
          <w:szCs w:val="20"/>
        </w:rPr>
      </w:pPr>
      <w:r w:rsidRPr="00E675C2">
        <w:rPr>
          <w:rFonts w:ascii="Helvetica" w:hAnsi="Helvetica"/>
          <w:sz w:val="20"/>
          <w:szCs w:val="20"/>
        </w:rPr>
        <w:t xml:space="preserve">Několik členů, popřípadě všichni členové společně se mohou podílet každý svým samostatným dalším členským vkladem ve vzájemně  dojednaném poměru na celkové výši dalšího členského vkladu, který se vztahuje k předmětu nájmu, jehož nájemcem není či nebude žádný z těchto členů. </w:t>
      </w:r>
    </w:p>
    <w:p w14:paraId="6953C166" w14:textId="77777777" w:rsidR="000E2F7F" w:rsidRPr="00E675C2" w:rsidRDefault="000E2F7F" w:rsidP="00172176">
      <w:pPr>
        <w:pStyle w:val="NormalWeb"/>
        <w:numPr>
          <w:ilvl w:val="0"/>
          <w:numId w:val="13"/>
        </w:numPr>
        <w:spacing w:after="0" w:afterAutospacing="0"/>
        <w:ind w:left="96"/>
        <w:jc w:val="both"/>
        <w:rPr>
          <w:rFonts w:ascii="Helvetica" w:hAnsi="Helvetica"/>
          <w:sz w:val="20"/>
          <w:szCs w:val="20"/>
        </w:rPr>
      </w:pPr>
      <w:r w:rsidRPr="00E675C2">
        <w:rPr>
          <w:rFonts w:ascii="Helvetica" w:hAnsi="Helvetica"/>
          <w:sz w:val="20"/>
          <w:szCs w:val="20"/>
        </w:rPr>
        <w:t>Ve smlouvě o dalším členském vkladu sjednané podle čl. 12 a v seznamu členů se u každého z těchto členů uvede, ke kterému předmětu nájmu, jehož nájemcem je či bude jiná osoba, se každý jednotlivý další členský vklad vztahuje.</w:t>
      </w:r>
    </w:p>
    <w:p w14:paraId="4D2F65A8" w14:textId="77777777" w:rsidR="000E2F7F" w:rsidRPr="00E675C2" w:rsidRDefault="000E2F7F" w:rsidP="00172176">
      <w:pPr>
        <w:pStyle w:val="NormalWeb"/>
        <w:numPr>
          <w:ilvl w:val="0"/>
          <w:numId w:val="13"/>
        </w:numPr>
        <w:spacing w:after="0" w:afterAutospacing="0"/>
        <w:ind w:left="96"/>
        <w:jc w:val="both"/>
        <w:rPr>
          <w:rFonts w:ascii="Helvetica" w:hAnsi="Helvetica"/>
          <w:sz w:val="20"/>
          <w:szCs w:val="20"/>
        </w:rPr>
      </w:pPr>
      <w:r w:rsidRPr="00E675C2">
        <w:rPr>
          <w:rFonts w:ascii="Helvetica" w:hAnsi="Helvetica"/>
          <w:sz w:val="20"/>
          <w:szCs w:val="20"/>
        </w:rPr>
        <w:t>V případě dalších členských vkladů podle odstavce 2 se ve smlouvě o dalším členském vkladu sjedná také samostatná dohoda mezi družstvem a těmito členy o nakládání s tímto bytem pro případ, že se v budoucnu uvolní, anebo pro případ, že by mělo dojít k převodu vlastnického práva k tomuto bytu do vlastnictví, včetně ujednání o vzájemném způsobu vypořádání dalších členských vkladů mezi těmito členy, kteří se podílejí na celkové výši dalšího členského vkladu, vztahujícího se k tomuto bytu.</w:t>
      </w:r>
    </w:p>
    <w:p w14:paraId="2E5BC4AF" w14:textId="77777777" w:rsidR="000E2F7F" w:rsidRPr="00E675C2" w:rsidRDefault="000E2F7F" w:rsidP="00C30E98">
      <w:pPr>
        <w:pStyle w:val="NormalWeb"/>
        <w:spacing w:after="0" w:afterAutospacing="0"/>
        <w:jc w:val="center"/>
        <w:rPr>
          <w:rFonts w:ascii="Helvetica" w:hAnsi="Helvetica"/>
          <w:sz w:val="20"/>
          <w:szCs w:val="20"/>
        </w:rPr>
      </w:pPr>
      <w:r w:rsidRPr="00E675C2">
        <w:rPr>
          <w:rFonts w:ascii="Helvetica" w:hAnsi="Helvetica"/>
          <w:b/>
          <w:sz w:val="20"/>
          <w:szCs w:val="20"/>
        </w:rPr>
        <w:t>Článek 14</w:t>
      </w:r>
    </w:p>
    <w:p w14:paraId="11954192"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Vypořádání dalšího členského vkladu za trvání členství </w:t>
      </w:r>
    </w:p>
    <w:p w14:paraId="26014945" w14:textId="77777777" w:rsidR="000E2F7F" w:rsidRPr="00E675C2" w:rsidRDefault="000E2F7F" w:rsidP="00172176">
      <w:pPr>
        <w:pStyle w:val="NormalWeb"/>
        <w:numPr>
          <w:ilvl w:val="0"/>
          <w:numId w:val="14"/>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Není-li dohodnuto ve smlouvě o dalším členském vkladu jinak, nelze další členský vklad nebo jeho část za trvání členství vracet, ani jinak vypořádávat, vyjma případu podle odstavce 2. </w:t>
      </w:r>
    </w:p>
    <w:p w14:paraId="1A649DA2" w14:textId="77777777" w:rsidR="000E2F7F" w:rsidRPr="00E675C2" w:rsidRDefault="000E2F7F" w:rsidP="00172176">
      <w:pPr>
        <w:pStyle w:val="NormalWeb"/>
        <w:numPr>
          <w:ilvl w:val="0"/>
          <w:numId w:val="14"/>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Ustanovení odstavce 1 se nevztahuje na případy, kdy dojde k převodu vlastnického práva k jednotce členovi bytového družstva a další členský vklad se započítává na kupní cenu za tento převod. </w:t>
      </w:r>
    </w:p>
    <w:p w14:paraId="210000DB" w14:textId="77777777" w:rsidR="000E2F7F" w:rsidRPr="00E675C2" w:rsidRDefault="000E2F7F" w:rsidP="00172176">
      <w:pPr>
        <w:pStyle w:val="NormalWeb"/>
        <w:numPr>
          <w:ilvl w:val="0"/>
          <w:numId w:val="14"/>
        </w:numPr>
        <w:spacing w:before="0" w:beforeAutospacing="0" w:after="0" w:afterAutospacing="0"/>
        <w:ind w:left="96"/>
        <w:jc w:val="both"/>
        <w:rPr>
          <w:rFonts w:ascii="Helvetica" w:hAnsi="Helvetica"/>
          <w:sz w:val="20"/>
          <w:szCs w:val="20"/>
        </w:rPr>
      </w:pPr>
      <w:r w:rsidRPr="00E675C2">
        <w:rPr>
          <w:rFonts w:ascii="Helvetica" w:hAnsi="Helvetica"/>
          <w:sz w:val="20"/>
          <w:szCs w:val="20"/>
        </w:rPr>
        <w:t>V případě více dalších členských vkladů téhož člena platí odstavec 1 a 2 obdobně.</w:t>
      </w:r>
    </w:p>
    <w:p w14:paraId="182DA375" w14:textId="77777777" w:rsidR="006B7376" w:rsidRPr="00E675C2" w:rsidRDefault="006B7376" w:rsidP="00506D8F">
      <w:pPr>
        <w:pStyle w:val="NormalWeb"/>
        <w:spacing w:before="0" w:beforeAutospacing="0" w:after="0" w:afterAutospacing="0"/>
        <w:ind w:left="96"/>
        <w:jc w:val="center"/>
        <w:rPr>
          <w:rFonts w:ascii="Helvetica" w:hAnsi="Helvetica"/>
          <w:b/>
          <w:sz w:val="18"/>
          <w:szCs w:val="18"/>
        </w:rPr>
      </w:pPr>
    </w:p>
    <w:p w14:paraId="29E48770" w14:textId="77777777" w:rsidR="000E2F7F" w:rsidRPr="00E675C2" w:rsidRDefault="000E2F7F" w:rsidP="00E305C5">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ČÁST TŘETÍ</w:t>
      </w:r>
    </w:p>
    <w:p w14:paraId="3F2C958D" w14:textId="77777777" w:rsidR="000E2F7F" w:rsidRPr="00E675C2" w:rsidRDefault="000E2F7F" w:rsidP="00E305C5">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ČLENSTVÍ V BYTOVÉM DRUŽSTVU</w:t>
      </w:r>
    </w:p>
    <w:p w14:paraId="2C720F1A" w14:textId="77777777" w:rsidR="00E305C5" w:rsidRPr="00E675C2" w:rsidRDefault="00E305C5" w:rsidP="00E305C5">
      <w:pPr>
        <w:pStyle w:val="NormalWeb"/>
        <w:spacing w:before="0" w:beforeAutospacing="0" w:after="0" w:afterAutospacing="0"/>
        <w:jc w:val="center"/>
        <w:rPr>
          <w:rFonts w:ascii="Helvetica" w:hAnsi="Helvetica"/>
          <w:sz w:val="18"/>
          <w:szCs w:val="18"/>
        </w:rPr>
      </w:pPr>
    </w:p>
    <w:p w14:paraId="2EBA19DC" w14:textId="77777777" w:rsidR="000E2F7F" w:rsidRPr="00E675C2" w:rsidRDefault="000E2F7F" w:rsidP="00E305C5">
      <w:pPr>
        <w:pStyle w:val="NormalWeb"/>
        <w:spacing w:before="0" w:beforeAutospacing="0" w:after="0" w:afterAutospacing="0"/>
        <w:jc w:val="center"/>
        <w:rPr>
          <w:rFonts w:ascii="Helvetica" w:hAnsi="Helvetica"/>
          <w:sz w:val="20"/>
          <w:szCs w:val="20"/>
        </w:rPr>
      </w:pPr>
      <w:r w:rsidRPr="00E675C2">
        <w:rPr>
          <w:rFonts w:ascii="Helvetica" w:hAnsi="Helvetica"/>
          <w:b/>
          <w:bCs/>
          <w:i/>
          <w:sz w:val="20"/>
          <w:szCs w:val="20"/>
        </w:rPr>
        <w:t>Oddíl 1</w:t>
      </w:r>
    </w:p>
    <w:p w14:paraId="347ED65A" w14:textId="77777777" w:rsidR="000E2F7F" w:rsidRPr="00E675C2" w:rsidRDefault="000E2F7F" w:rsidP="00E305C5">
      <w:pPr>
        <w:pStyle w:val="NormalWeb"/>
        <w:spacing w:before="0" w:beforeAutospacing="0" w:after="0" w:afterAutospacing="0"/>
        <w:ind w:left="705"/>
        <w:jc w:val="center"/>
        <w:rPr>
          <w:rFonts w:ascii="Helvetica" w:hAnsi="Helvetica"/>
          <w:b/>
          <w:bCs/>
          <w:i/>
          <w:sz w:val="20"/>
          <w:szCs w:val="20"/>
        </w:rPr>
      </w:pPr>
      <w:r w:rsidRPr="00E675C2">
        <w:rPr>
          <w:rFonts w:ascii="Helvetica" w:hAnsi="Helvetica"/>
          <w:b/>
          <w:bCs/>
          <w:i/>
          <w:sz w:val="20"/>
          <w:szCs w:val="20"/>
        </w:rPr>
        <w:t>Vznik členství a seznam členů</w:t>
      </w:r>
    </w:p>
    <w:p w14:paraId="00F214D7" w14:textId="77777777" w:rsidR="00401ECB" w:rsidRPr="00E675C2" w:rsidRDefault="00401ECB" w:rsidP="00E305C5">
      <w:pPr>
        <w:pStyle w:val="NormalWeb"/>
        <w:spacing w:before="0" w:beforeAutospacing="0" w:after="0" w:afterAutospacing="0"/>
        <w:ind w:left="705"/>
        <w:jc w:val="center"/>
        <w:rPr>
          <w:rFonts w:ascii="Helvetica" w:hAnsi="Helvetica"/>
          <w:sz w:val="18"/>
          <w:szCs w:val="18"/>
        </w:rPr>
      </w:pPr>
    </w:p>
    <w:p w14:paraId="62161CEC" w14:textId="77777777" w:rsidR="000E2F7F" w:rsidRPr="00E675C2" w:rsidRDefault="000E2F7F" w:rsidP="00E305C5">
      <w:pPr>
        <w:pStyle w:val="NormalWeb"/>
        <w:spacing w:before="0" w:beforeAutospacing="0" w:after="0" w:afterAutospacing="0"/>
        <w:ind w:left="705"/>
        <w:jc w:val="center"/>
        <w:rPr>
          <w:rFonts w:ascii="Helvetica" w:hAnsi="Helvetica"/>
          <w:sz w:val="20"/>
          <w:szCs w:val="20"/>
        </w:rPr>
      </w:pPr>
      <w:r w:rsidRPr="00E675C2">
        <w:rPr>
          <w:rFonts w:ascii="Helvetica" w:hAnsi="Helvetica"/>
          <w:b/>
          <w:bCs/>
          <w:sz w:val="20"/>
          <w:szCs w:val="20"/>
        </w:rPr>
        <w:t>Článek 15</w:t>
      </w:r>
    </w:p>
    <w:p w14:paraId="05607902" w14:textId="77777777" w:rsidR="000E2F7F" w:rsidRPr="00E675C2" w:rsidRDefault="000E2F7F" w:rsidP="00401ECB">
      <w:pPr>
        <w:pStyle w:val="NormalWeb"/>
        <w:spacing w:before="0" w:beforeAutospacing="0" w:after="0" w:afterAutospacing="0"/>
        <w:ind w:left="360"/>
        <w:jc w:val="center"/>
        <w:rPr>
          <w:rFonts w:ascii="Helvetica" w:hAnsi="Helvetica"/>
          <w:b/>
          <w:bCs/>
          <w:sz w:val="20"/>
          <w:szCs w:val="20"/>
        </w:rPr>
      </w:pPr>
      <w:r w:rsidRPr="00E675C2">
        <w:rPr>
          <w:rFonts w:ascii="Helvetica" w:hAnsi="Helvetica"/>
          <w:b/>
          <w:bCs/>
          <w:sz w:val="20"/>
          <w:szCs w:val="20"/>
        </w:rPr>
        <w:t>Podmínky pro členství, vznik členstv</w:t>
      </w:r>
      <w:r w:rsidR="00401ECB" w:rsidRPr="00E675C2">
        <w:rPr>
          <w:rFonts w:ascii="Helvetica" w:hAnsi="Helvetica"/>
          <w:b/>
          <w:bCs/>
          <w:sz w:val="20"/>
          <w:szCs w:val="20"/>
        </w:rPr>
        <w:t>í</w:t>
      </w:r>
    </w:p>
    <w:p w14:paraId="610EF68D" w14:textId="77777777" w:rsidR="000E2F7F" w:rsidRPr="00E675C2" w:rsidRDefault="000E2F7F" w:rsidP="00172176">
      <w:pPr>
        <w:pStyle w:val="NormalWeb"/>
        <w:numPr>
          <w:ilvl w:val="0"/>
          <w:numId w:val="15"/>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Členem bytového družstva může být jak fyzická osoba, tak právnická osoba, za podmínek stanovených v ZOK a v těchto stanovách. </w:t>
      </w:r>
    </w:p>
    <w:p w14:paraId="16155B3D" w14:textId="77777777" w:rsidR="000E2F7F" w:rsidRPr="00E675C2" w:rsidRDefault="000E2F7F" w:rsidP="00172176">
      <w:pPr>
        <w:pStyle w:val="NormalWeb"/>
        <w:numPr>
          <w:ilvl w:val="0"/>
          <w:numId w:val="15"/>
        </w:numPr>
        <w:spacing w:before="0" w:beforeAutospacing="0" w:after="0" w:afterAutospacing="0"/>
        <w:ind w:left="96"/>
        <w:jc w:val="both"/>
        <w:rPr>
          <w:rFonts w:ascii="Helvetica" w:hAnsi="Helvetica"/>
          <w:sz w:val="20"/>
          <w:szCs w:val="20"/>
        </w:rPr>
      </w:pPr>
      <w:r w:rsidRPr="00E675C2">
        <w:rPr>
          <w:rFonts w:ascii="Helvetica" w:hAnsi="Helvetica"/>
          <w:sz w:val="20"/>
          <w:szCs w:val="20"/>
        </w:rPr>
        <w:t>Při založení  bytového družstva vzniká členství zakladatelům dnem vzniku družstva. Členy bytového družstva se stávají osoby, jejichž seznam tvoří přílohu notářského zápisu o ustavující schůzi bytového družstva, jestliže splnily podmínky podle ZOK a těchto stanov.</w:t>
      </w:r>
    </w:p>
    <w:p w14:paraId="4C59E8BC" w14:textId="77777777" w:rsidR="000E2F7F" w:rsidRPr="00E675C2" w:rsidRDefault="000E2F7F" w:rsidP="00172176">
      <w:pPr>
        <w:pStyle w:val="NormalWeb"/>
        <w:numPr>
          <w:ilvl w:val="0"/>
          <w:numId w:val="15"/>
        </w:numPr>
        <w:spacing w:before="0" w:beforeAutospacing="0" w:after="0" w:afterAutospacing="0"/>
        <w:ind w:left="96"/>
        <w:jc w:val="both"/>
        <w:rPr>
          <w:rFonts w:ascii="Helvetica" w:hAnsi="Helvetica"/>
          <w:sz w:val="20"/>
          <w:szCs w:val="20"/>
        </w:rPr>
      </w:pPr>
      <w:r w:rsidRPr="00E675C2">
        <w:rPr>
          <w:rFonts w:ascii="Helvetica" w:hAnsi="Helvetica"/>
          <w:sz w:val="20"/>
          <w:szCs w:val="20"/>
        </w:rPr>
        <w:lastRenderedPageBreak/>
        <w:t xml:space="preserve">Za trvání bytového družstva vzniká členství přijetím za člena </w:t>
      </w:r>
      <w:r w:rsidRPr="00E675C2">
        <w:rPr>
          <w:rFonts w:ascii="Helvetica" w:hAnsi="Helvetica"/>
          <w:i/>
          <w:sz w:val="20"/>
          <w:szCs w:val="20"/>
        </w:rPr>
        <w:t xml:space="preserve">usnesením členské schůze </w:t>
      </w:r>
      <w:r w:rsidRPr="00E675C2">
        <w:rPr>
          <w:rFonts w:ascii="Helvetica" w:hAnsi="Helvetica"/>
          <w:sz w:val="20"/>
          <w:szCs w:val="20"/>
        </w:rPr>
        <w:t>na základě písemné členské přihlášky, jsou-li splněny podmínky vzniku členství podle ZOK  a těchto stanov, a to dnem rozhodnutí o přijetí za člena nebo pozdějším dnem uvedeným v členské přihlášce, nejdříve však splněním vkladové povinnosti k základnímu členskému vkladu, a má-li být členství spojeno s právem na uzavření smlouvy o nájmu družstevního bytu nebo s nájmem družstevního bytu, také nejdříve po oboustranném podpisu smlouvy o dalším členském vkladu a splacením (splněním) celé výše dalšího členského vkladu nebo jeho části podle ujednání v této smlouvě v souladu s usnesením členské schůze.</w:t>
      </w:r>
    </w:p>
    <w:p w14:paraId="30424944" w14:textId="77777777" w:rsidR="000E2F7F" w:rsidRPr="00E675C2" w:rsidRDefault="000E2F7F" w:rsidP="00172176">
      <w:pPr>
        <w:pStyle w:val="NormalWeb"/>
        <w:numPr>
          <w:ilvl w:val="0"/>
          <w:numId w:val="15"/>
        </w:numPr>
        <w:spacing w:before="0" w:beforeAutospacing="0" w:after="0" w:afterAutospacing="0"/>
        <w:ind w:left="96"/>
        <w:jc w:val="both"/>
        <w:rPr>
          <w:rFonts w:ascii="Helvetica" w:hAnsi="Helvetica"/>
          <w:sz w:val="20"/>
          <w:szCs w:val="20"/>
        </w:rPr>
      </w:pPr>
      <w:r w:rsidRPr="00E675C2">
        <w:rPr>
          <w:rFonts w:ascii="Helvetica" w:hAnsi="Helvetica"/>
          <w:sz w:val="20"/>
          <w:szCs w:val="20"/>
        </w:rPr>
        <w:t>Za trvání bytového družstva vzniká členství dále převodem nebo přechodem družstevního podílu na jinou osobu, nebo převodem či přechodem nově vzniklých družstevních podílů, které vznikly rozdělením dosavadního družstevního podílu, na jinou osobu. Ke vzniku členství převodem nebo přechodem družstevního podílu může dojít jen v případě, že nabyvatel splňuje podmínky členství podle zákona a těchto stanov.</w:t>
      </w:r>
    </w:p>
    <w:p w14:paraId="7A018ECA" w14:textId="77777777" w:rsidR="000E2F7F" w:rsidRPr="00E675C2" w:rsidRDefault="000E2F7F" w:rsidP="00172176">
      <w:pPr>
        <w:pStyle w:val="NormalWeb"/>
        <w:numPr>
          <w:ilvl w:val="0"/>
          <w:numId w:val="15"/>
        </w:numPr>
        <w:spacing w:before="0" w:beforeAutospacing="0" w:after="0" w:afterAutospacing="0"/>
        <w:ind w:left="96"/>
        <w:jc w:val="both"/>
        <w:rPr>
          <w:rFonts w:ascii="Helvetica" w:hAnsi="Helvetica"/>
          <w:sz w:val="20"/>
          <w:szCs w:val="20"/>
        </w:rPr>
      </w:pPr>
      <w:r w:rsidRPr="00E675C2">
        <w:rPr>
          <w:rFonts w:ascii="Helvetica" w:hAnsi="Helvetica"/>
          <w:sz w:val="20"/>
          <w:szCs w:val="20"/>
        </w:rPr>
        <w:t>Vznik společného členství manželů a záležitosti s tím spojené jsou upraveny v čl. 47 a 48 těchto stanov. </w:t>
      </w:r>
    </w:p>
    <w:p w14:paraId="28CFDA77" w14:textId="77777777" w:rsidR="00BD48E0" w:rsidRPr="00E675C2" w:rsidRDefault="00BD48E0" w:rsidP="00BD48E0">
      <w:pPr>
        <w:pStyle w:val="NormalWeb"/>
        <w:spacing w:before="0" w:beforeAutospacing="0" w:after="0" w:afterAutospacing="0"/>
        <w:ind w:left="270"/>
        <w:jc w:val="both"/>
        <w:rPr>
          <w:rFonts w:ascii="Helvetica" w:hAnsi="Helvetica"/>
          <w:sz w:val="18"/>
          <w:szCs w:val="18"/>
        </w:rPr>
      </w:pPr>
    </w:p>
    <w:p w14:paraId="48FCBD1B" w14:textId="77777777" w:rsidR="000E2F7F" w:rsidRPr="00E675C2" w:rsidRDefault="000E2F7F" w:rsidP="00BD48E0">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16</w:t>
      </w:r>
    </w:p>
    <w:p w14:paraId="22EF7F4A" w14:textId="77777777" w:rsidR="000E2F7F" w:rsidRPr="00E675C2" w:rsidRDefault="000E2F7F" w:rsidP="00BD48E0">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Postup pro přijetí za člena</w:t>
      </w:r>
    </w:p>
    <w:p w14:paraId="58F3027D" w14:textId="77777777" w:rsidR="000E2F7F" w:rsidRPr="00E675C2" w:rsidRDefault="000E2F7F" w:rsidP="00BD48E0">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na základě písemné členské přihlášky</w:t>
      </w:r>
    </w:p>
    <w:p w14:paraId="7DB34F9F" w14:textId="77777777" w:rsidR="000E2F7F" w:rsidRPr="00E675C2" w:rsidRDefault="000E2F7F" w:rsidP="00172176">
      <w:pPr>
        <w:pStyle w:val="NormalWeb"/>
        <w:numPr>
          <w:ilvl w:val="0"/>
          <w:numId w:val="16"/>
        </w:numPr>
        <w:spacing w:before="0" w:beforeAutospacing="0" w:after="0" w:afterAutospacing="0"/>
        <w:ind w:left="96"/>
        <w:jc w:val="both"/>
        <w:rPr>
          <w:rFonts w:ascii="Helvetica" w:hAnsi="Helvetica"/>
          <w:sz w:val="20"/>
          <w:szCs w:val="20"/>
        </w:rPr>
      </w:pPr>
      <w:r w:rsidRPr="00E675C2">
        <w:rPr>
          <w:rFonts w:ascii="Helvetica" w:hAnsi="Helvetica"/>
          <w:sz w:val="20"/>
          <w:szCs w:val="20"/>
        </w:rPr>
        <w:t>Uchazeč o členství podává písemnou přihlášku za člena bytového družstva obsahující alespoň</w:t>
      </w:r>
    </w:p>
    <w:p w14:paraId="63027B46" w14:textId="77777777" w:rsidR="000E2F7F" w:rsidRPr="00E675C2" w:rsidRDefault="000E2F7F" w:rsidP="00172176">
      <w:pPr>
        <w:pStyle w:val="NormalWeb"/>
        <w:numPr>
          <w:ilvl w:val="1"/>
          <w:numId w:val="16"/>
        </w:numPr>
        <w:spacing w:before="0" w:beforeAutospacing="0" w:after="0" w:afterAutospacing="0"/>
        <w:ind w:left="720"/>
        <w:jc w:val="both"/>
        <w:rPr>
          <w:rFonts w:ascii="Helvetica" w:hAnsi="Helvetica"/>
          <w:sz w:val="20"/>
          <w:szCs w:val="20"/>
        </w:rPr>
      </w:pPr>
      <w:r w:rsidRPr="00E675C2">
        <w:rPr>
          <w:rFonts w:ascii="Helvetica" w:hAnsi="Helvetica"/>
          <w:sz w:val="20"/>
          <w:szCs w:val="20"/>
        </w:rPr>
        <w:t xml:space="preserve">obchodní firmu bytového družstva, </w:t>
      </w:r>
    </w:p>
    <w:p w14:paraId="714017A6" w14:textId="77777777" w:rsidR="000E2F7F" w:rsidRPr="00E675C2" w:rsidRDefault="000E2F7F" w:rsidP="00172176">
      <w:pPr>
        <w:pStyle w:val="NormalWeb"/>
        <w:numPr>
          <w:ilvl w:val="1"/>
          <w:numId w:val="16"/>
        </w:numPr>
        <w:spacing w:before="0" w:beforeAutospacing="0" w:after="0" w:afterAutospacing="0"/>
        <w:ind w:left="720"/>
        <w:jc w:val="both"/>
        <w:rPr>
          <w:rFonts w:ascii="Helvetica" w:hAnsi="Helvetica"/>
          <w:sz w:val="20"/>
          <w:szCs w:val="20"/>
        </w:rPr>
      </w:pPr>
      <w:r w:rsidRPr="00E675C2">
        <w:rPr>
          <w:rFonts w:ascii="Helvetica" w:hAnsi="Helvetica"/>
          <w:sz w:val="20"/>
          <w:szCs w:val="20"/>
        </w:rPr>
        <w:t>jméno a bydliště nebo sídlo uchazeče o členství,</w:t>
      </w:r>
    </w:p>
    <w:p w14:paraId="42D838BC" w14:textId="77777777" w:rsidR="000E2F7F" w:rsidRPr="00E675C2" w:rsidRDefault="000E2F7F" w:rsidP="00172176">
      <w:pPr>
        <w:pStyle w:val="NormalWeb"/>
        <w:numPr>
          <w:ilvl w:val="1"/>
          <w:numId w:val="16"/>
        </w:numPr>
        <w:spacing w:before="0" w:beforeAutospacing="0" w:after="0" w:afterAutospacing="0"/>
        <w:ind w:left="720"/>
        <w:jc w:val="both"/>
        <w:rPr>
          <w:rFonts w:ascii="Helvetica" w:hAnsi="Helvetica"/>
          <w:sz w:val="20"/>
          <w:szCs w:val="20"/>
        </w:rPr>
      </w:pPr>
      <w:r w:rsidRPr="00E675C2">
        <w:rPr>
          <w:rFonts w:ascii="Helvetica" w:hAnsi="Helvetica"/>
          <w:sz w:val="20"/>
          <w:szCs w:val="20"/>
        </w:rPr>
        <w:t xml:space="preserve">vymezení družstevního podílu, které spočívá v prohlášení uchazeče o členství o převzetí vkladové povinnosti k základnímu členskému vkladu a v závazku ke sjednání smlouvy o dalším členském vkladu ve výši určené členskou schůzí podle čl. 10, spolu s údajem, ke kterému  předmětu nájmu se další členský vklad vztahuje. </w:t>
      </w:r>
    </w:p>
    <w:p w14:paraId="7C0560D4" w14:textId="77777777" w:rsidR="000E2F7F" w:rsidRPr="00E675C2" w:rsidRDefault="000E2F7F" w:rsidP="00172176">
      <w:pPr>
        <w:pStyle w:val="NormalWeb"/>
        <w:numPr>
          <w:ilvl w:val="0"/>
          <w:numId w:val="16"/>
        </w:numPr>
        <w:spacing w:after="0" w:afterAutospacing="0"/>
        <w:ind w:left="96"/>
        <w:jc w:val="both"/>
        <w:rPr>
          <w:rFonts w:ascii="Helvetica" w:hAnsi="Helvetica"/>
          <w:sz w:val="20"/>
          <w:szCs w:val="20"/>
        </w:rPr>
      </w:pPr>
      <w:r w:rsidRPr="00E675C2">
        <w:rPr>
          <w:rFonts w:ascii="Helvetica" w:hAnsi="Helvetica"/>
          <w:sz w:val="20"/>
          <w:szCs w:val="20"/>
        </w:rPr>
        <w:t>Členská schůze rozhodne o přijetí za člena na základě podané písemné přihlášky zpravidla na své nejbližší schůzi. Rozhodnutí bytového družstva o přijetí za člena se vyznačuje na písemné členské přihlášce, jejíž jedno vyhotovení je určeno pro přijatého člena a jedno vyhotovení pro bytové družstvo. Členovi se toto rozhodnutí předává buď osobněnebo zasílá poštou dopisem s dodejkou. Rozhodnutí o nepřijetí za člena se písemnou formou doručuje uchazeči o členství poštou dopisem s dodejkou, není-li předáno osobně proti podpisu. Dopis se doručuje na adresu uvedenou v přihlášce, pokud zájemce o členství nesdělí bytovému družstvu jinou adresu k doručování.</w:t>
      </w:r>
    </w:p>
    <w:p w14:paraId="7560B1BA" w14:textId="77777777" w:rsidR="000E2F7F" w:rsidRPr="00E675C2" w:rsidRDefault="000E2F7F" w:rsidP="00172176">
      <w:pPr>
        <w:pStyle w:val="NormalWeb"/>
        <w:numPr>
          <w:ilvl w:val="0"/>
          <w:numId w:val="16"/>
        </w:numPr>
        <w:spacing w:after="0" w:afterAutospacing="0"/>
        <w:ind w:left="96"/>
        <w:jc w:val="both"/>
        <w:rPr>
          <w:rFonts w:ascii="Helvetica" w:hAnsi="Helvetica"/>
          <w:sz w:val="20"/>
          <w:szCs w:val="20"/>
        </w:rPr>
      </w:pPr>
      <w:r w:rsidRPr="00E675C2">
        <w:rPr>
          <w:rFonts w:ascii="Helvetica" w:hAnsi="Helvetica"/>
          <w:sz w:val="20"/>
          <w:szCs w:val="20"/>
        </w:rPr>
        <w:t xml:space="preserve">V případě zamítnutí přijetí přihlášky uchazeče o členství, je bytové družstvo povinno vrátit již zaplacený základní členský vklad uchazeči o členství, a to do 30ti dnů ode dne, kdy rozhodnutí  o zamítnutí přijetí uchazeče za člena do bytového družstva bylo učiněno. </w:t>
      </w:r>
      <w:r w:rsidRPr="00E675C2">
        <w:rPr>
          <w:rFonts w:ascii="Helvetica" w:hAnsi="Helvetica"/>
          <w:b/>
          <w:sz w:val="20"/>
          <w:szCs w:val="20"/>
        </w:rPr>
        <w:t> </w:t>
      </w:r>
    </w:p>
    <w:p w14:paraId="198F3192" w14:textId="77777777" w:rsidR="000E2F7F" w:rsidRPr="00E675C2" w:rsidRDefault="000E2F7F" w:rsidP="00770334">
      <w:pPr>
        <w:pStyle w:val="NormalWeb"/>
        <w:spacing w:after="0" w:afterAutospacing="0"/>
        <w:jc w:val="center"/>
        <w:rPr>
          <w:rFonts w:ascii="Helvetica" w:hAnsi="Helvetica"/>
          <w:sz w:val="20"/>
          <w:szCs w:val="20"/>
        </w:rPr>
      </w:pPr>
      <w:r w:rsidRPr="00E675C2">
        <w:rPr>
          <w:rFonts w:ascii="Helvetica" w:hAnsi="Helvetica"/>
          <w:b/>
          <w:sz w:val="20"/>
          <w:szCs w:val="20"/>
        </w:rPr>
        <w:t>Článek 17</w:t>
      </w:r>
    </w:p>
    <w:p w14:paraId="256D7167" w14:textId="77777777" w:rsidR="000E2F7F" w:rsidRPr="00E675C2" w:rsidRDefault="000E2F7F" w:rsidP="00770334">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Seznam členů</w:t>
      </w:r>
    </w:p>
    <w:p w14:paraId="72A43B35" w14:textId="77777777" w:rsidR="000E2F7F" w:rsidRPr="00E675C2" w:rsidRDefault="000E2F7F" w:rsidP="003351FB">
      <w:pPr>
        <w:pStyle w:val="NormalWeb"/>
        <w:numPr>
          <w:ilvl w:val="0"/>
          <w:numId w:val="51"/>
        </w:numPr>
        <w:spacing w:before="0" w:beforeAutospacing="0" w:after="0" w:afterAutospacing="0"/>
        <w:ind w:left="94"/>
        <w:jc w:val="both"/>
        <w:rPr>
          <w:rFonts w:ascii="Helvetica" w:hAnsi="Helvetica"/>
          <w:sz w:val="20"/>
          <w:szCs w:val="20"/>
        </w:rPr>
      </w:pPr>
      <w:r w:rsidRPr="00E675C2">
        <w:rPr>
          <w:rFonts w:ascii="Helvetica" w:hAnsi="Helvetica"/>
          <w:sz w:val="20"/>
          <w:szCs w:val="20"/>
        </w:rPr>
        <w:t>Bytové družstvo vede seznam všech svých členů podle ZOK a těchto stanov. Společní členové manželé se v seznamu členů výslovně uvádějí jako společní členové; je-li členem bytového družstva pouze jeden z manželů, uvádí se v seznamu pouze tento z manželů, bez ohledu, že vznikl společný nájem manželů k družstevnímu bytu.</w:t>
      </w:r>
    </w:p>
    <w:p w14:paraId="21804256" w14:textId="77777777" w:rsidR="000E2F7F" w:rsidRPr="00E675C2" w:rsidRDefault="000E2F7F" w:rsidP="003351FB">
      <w:pPr>
        <w:pStyle w:val="NormalWeb"/>
        <w:numPr>
          <w:ilvl w:val="0"/>
          <w:numId w:val="51"/>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Do seznamu členů se zapisuje: </w:t>
      </w:r>
    </w:p>
    <w:p w14:paraId="507DAE3D" w14:textId="77777777" w:rsidR="000E2F7F" w:rsidRPr="00E675C2" w:rsidRDefault="000E2F7F" w:rsidP="003351FB">
      <w:pPr>
        <w:pStyle w:val="NormalWeb"/>
        <w:numPr>
          <w:ilvl w:val="1"/>
          <w:numId w:val="61"/>
        </w:numPr>
        <w:spacing w:before="0" w:beforeAutospacing="0" w:after="0" w:afterAutospacing="0"/>
        <w:jc w:val="both"/>
        <w:rPr>
          <w:rFonts w:ascii="Helvetica" w:hAnsi="Helvetica"/>
          <w:sz w:val="20"/>
          <w:szCs w:val="20"/>
        </w:rPr>
      </w:pPr>
      <w:r w:rsidRPr="00E675C2">
        <w:rPr>
          <w:rFonts w:ascii="Helvetica" w:hAnsi="Helvetica"/>
          <w:sz w:val="20"/>
          <w:szCs w:val="20"/>
        </w:rPr>
        <w:t xml:space="preserve">jméno a bydliště nebo sídlo člena, s výslovným uvedením adresy pro doručování členovi, má-li být doručováno na jinou adresu než je bydliště nebo sídlo člena  </w:t>
      </w:r>
    </w:p>
    <w:p w14:paraId="00924191" w14:textId="77777777" w:rsidR="000E2F7F" w:rsidRPr="00E675C2" w:rsidRDefault="000E2F7F" w:rsidP="003351FB">
      <w:pPr>
        <w:pStyle w:val="NormalWeb"/>
        <w:numPr>
          <w:ilvl w:val="1"/>
          <w:numId w:val="61"/>
        </w:numPr>
        <w:spacing w:before="0" w:beforeAutospacing="0" w:after="0" w:afterAutospacing="0"/>
        <w:jc w:val="both"/>
        <w:rPr>
          <w:rFonts w:ascii="Helvetica" w:hAnsi="Helvetica"/>
          <w:sz w:val="20"/>
          <w:szCs w:val="20"/>
        </w:rPr>
      </w:pPr>
      <w:r w:rsidRPr="00E675C2">
        <w:rPr>
          <w:rFonts w:ascii="Helvetica" w:hAnsi="Helvetica"/>
          <w:sz w:val="20"/>
          <w:szCs w:val="20"/>
        </w:rPr>
        <w:t xml:space="preserve">den a způsob vzniku a zániku členství v bytovém družstvu </w:t>
      </w:r>
    </w:p>
    <w:p w14:paraId="05E9FE45" w14:textId="77777777" w:rsidR="000E2F7F" w:rsidRPr="00E675C2" w:rsidRDefault="000E2F7F" w:rsidP="003351FB">
      <w:pPr>
        <w:pStyle w:val="NormalWeb"/>
        <w:numPr>
          <w:ilvl w:val="1"/>
          <w:numId w:val="61"/>
        </w:numPr>
        <w:spacing w:before="0" w:beforeAutospacing="0" w:after="0" w:afterAutospacing="0"/>
        <w:jc w:val="both"/>
        <w:rPr>
          <w:rFonts w:ascii="Helvetica" w:hAnsi="Helvetica"/>
          <w:sz w:val="20"/>
          <w:szCs w:val="20"/>
        </w:rPr>
      </w:pPr>
      <w:r w:rsidRPr="00E675C2">
        <w:rPr>
          <w:rFonts w:ascii="Helvetica" w:hAnsi="Helvetica"/>
          <w:sz w:val="20"/>
          <w:szCs w:val="20"/>
        </w:rPr>
        <w:t>výše členského vkladu (základního a dalšího) a rozsah splnění vkladové povinnosti k členskému vkladu (základnímu a dalšímu)</w:t>
      </w:r>
    </w:p>
    <w:p w14:paraId="7CCC3F15" w14:textId="77777777" w:rsidR="000E2F7F" w:rsidRPr="00E675C2" w:rsidRDefault="000E2F7F" w:rsidP="003351FB">
      <w:pPr>
        <w:pStyle w:val="NormalWeb"/>
        <w:numPr>
          <w:ilvl w:val="1"/>
          <w:numId w:val="61"/>
        </w:numPr>
        <w:spacing w:before="0" w:beforeAutospacing="0" w:after="0" w:afterAutospacing="0"/>
        <w:jc w:val="both"/>
        <w:rPr>
          <w:rFonts w:ascii="Helvetica" w:hAnsi="Helvetica"/>
          <w:sz w:val="20"/>
          <w:szCs w:val="20"/>
        </w:rPr>
      </w:pPr>
      <w:r w:rsidRPr="00E675C2">
        <w:rPr>
          <w:rFonts w:ascii="Helvetica" w:hAnsi="Helvetica"/>
          <w:sz w:val="20"/>
          <w:szCs w:val="20"/>
        </w:rPr>
        <w:t>určení, ke kterému předmětu nájmu člena nebo k předmětu nájmu jiné osoby se vztahuje každý jednotlivý další členský vklad.</w:t>
      </w:r>
    </w:p>
    <w:p w14:paraId="429CFFCC" w14:textId="77777777" w:rsidR="000E2F7F" w:rsidRPr="00E675C2" w:rsidRDefault="000E2F7F" w:rsidP="003351FB">
      <w:pPr>
        <w:pStyle w:val="ListParagraph"/>
        <w:numPr>
          <w:ilvl w:val="0"/>
          <w:numId w:val="51"/>
        </w:numPr>
        <w:ind w:left="94"/>
        <w:rPr>
          <w:rFonts w:ascii="Helvetica" w:hAnsi="Helvetica"/>
          <w:sz w:val="20"/>
          <w:szCs w:val="20"/>
        </w:rPr>
      </w:pPr>
      <w:r w:rsidRPr="00E675C2">
        <w:rPr>
          <w:rFonts w:ascii="Helvetica" w:hAnsi="Helvetica"/>
          <w:sz w:val="20"/>
          <w:szCs w:val="20"/>
        </w:rPr>
        <w:t>Doručuje-li bytové družstvo členovi jinak než osobním předáním písemnosti členovi, doručuje písemnost na adresu uvedenou v seznamu členů; pokud člen oznámil bytovému družstvu k zápisu do seznamu členů jinou doručovací adresu, než je jeho bydliště nebo sídlo, doručuje bytové družstvo na tuto doručovací adresu.</w:t>
      </w:r>
    </w:p>
    <w:p w14:paraId="1C0E16BE" w14:textId="77777777" w:rsidR="00C5694D" w:rsidRPr="00E675C2" w:rsidRDefault="00C5694D" w:rsidP="00C5694D">
      <w:pPr>
        <w:pStyle w:val="NormalWeb"/>
        <w:spacing w:before="0" w:beforeAutospacing="0" w:after="0" w:afterAutospacing="0"/>
        <w:ind w:left="3"/>
        <w:jc w:val="both"/>
        <w:rPr>
          <w:rFonts w:ascii="Helvetica" w:hAnsi="Helvetica"/>
          <w:sz w:val="16"/>
          <w:szCs w:val="16"/>
        </w:rPr>
      </w:pPr>
    </w:p>
    <w:p w14:paraId="638B447F" w14:textId="77777777" w:rsidR="00186646" w:rsidRPr="00E675C2" w:rsidRDefault="000E2F7F" w:rsidP="00186646">
      <w:pPr>
        <w:pStyle w:val="NormalWeb"/>
        <w:spacing w:before="0" w:beforeAutospacing="0" w:after="0" w:afterAutospacing="0"/>
        <w:jc w:val="center"/>
        <w:rPr>
          <w:rFonts w:ascii="Helvetica" w:hAnsi="Helvetica"/>
          <w:b/>
          <w:i/>
          <w:sz w:val="20"/>
          <w:szCs w:val="20"/>
        </w:rPr>
      </w:pPr>
      <w:r w:rsidRPr="00E675C2">
        <w:rPr>
          <w:rFonts w:ascii="Helvetica" w:hAnsi="Helvetica"/>
          <w:b/>
          <w:i/>
          <w:sz w:val="20"/>
          <w:szCs w:val="20"/>
        </w:rPr>
        <w:t>Oddíl 2</w:t>
      </w:r>
    </w:p>
    <w:p w14:paraId="70CFB54B" w14:textId="77777777" w:rsidR="000E2F7F" w:rsidRPr="00E675C2" w:rsidRDefault="000E2F7F" w:rsidP="00186646">
      <w:pPr>
        <w:pStyle w:val="NormalWeb"/>
        <w:spacing w:before="0" w:beforeAutospacing="0" w:after="240" w:afterAutospacing="0"/>
        <w:jc w:val="center"/>
        <w:rPr>
          <w:rFonts w:ascii="Helvetica" w:hAnsi="Helvetica"/>
          <w:b/>
          <w:i/>
          <w:sz w:val="20"/>
          <w:szCs w:val="20"/>
        </w:rPr>
      </w:pPr>
      <w:r w:rsidRPr="00E675C2">
        <w:rPr>
          <w:rFonts w:ascii="Helvetica" w:hAnsi="Helvetica"/>
          <w:b/>
          <w:i/>
          <w:sz w:val="20"/>
          <w:szCs w:val="20"/>
        </w:rPr>
        <w:t>Práva a povinnosti člena a bytového družstva</w:t>
      </w:r>
    </w:p>
    <w:p w14:paraId="6B6AF36E" w14:textId="77777777" w:rsidR="000E2F7F" w:rsidRPr="00E675C2" w:rsidRDefault="000E2F7F" w:rsidP="00186646">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lastRenderedPageBreak/>
        <w:t>Článek 18</w:t>
      </w:r>
    </w:p>
    <w:p w14:paraId="0109C677" w14:textId="77777777" w:rsidR="000E2F7F" w:rsidRPr="00E675C2" w:rsidRDefault="000E2F7F" w:rsidP="00186646">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Základní práva a povinnosti člena a bytového družstva</w:t>
      </w:r>
    </w:p>
    <w:p w14:paraId="6F0F6E50" w14:textId="77777777" w:rsidR="000E2F7F" w:rsidRPr="00E675C2" w:rsidRDefault="000E2F7F" w:rsidP="003351FB">
      <w:pPr>
        <w:pStyle w:val="NormalWeb"/>
        <w:numPr>
          <w:ilvl w:val="0"/>
          <w:numId w:val="62"/>
        </w:numPr>
        <w:spacing w:before="0" w:beforeAutospacing="0" w:after="0" w:afterAutospacing="0"/>
        <w:ind w:left="94"/>
        <w:jc w:val="both"/>
        <w:rPr>
          <w:rFonts w:ascii="Helvetica" w:hAnsi="Helvetica"/>
          <w:sz w:val="20"/>
          <w:szCs w:val="20"/>
        </w:rPr>
      </w:pPr>
      <w:r w:rsidRPr="00E675C2">
        <w:rPr>
          <w:rFonts w:ascii="Helvetica" w:hAnsi="Helvetica"/>
          <w:sz w:val="20"/>
          <w:szCs w:val="20"/>
        </w:rPr>
        <w:t>Člen bytového družstva má práva a povinnosti stanovené zákonem a těmito stanovami.</w:t>
      </w:r>
    </w:p>
    <w:p w14:paraId="3E07DDE9" w14:textId="77777777" w:rsidR="000E2F7F" w:rsidRPr="00E675C2" w:rsidRDefault="000E2F7F" w:rsidP="003351FB">
      <w:pPr>
        <w:pStyle w:val="NormalWeb"/>
        <w:numPr>
          <w:ilvl w:val="0"/>
          <w:numId w:val="62"/>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Bytové družstvo má práva a povinnosti stanovené zákonem a těmito stanovami, přičemž podle povahy věci právům členů odpovídají povinnosti bytového družstva a povinnostem členů odpovídají práva bytového družstva. </w:t>
      </w:r>
    </w:p>
    <w:p w14:paraId="4ED919C5" w14:textId="77777777" w:rsidR="000E2F7F" w:rsidRPr="00E675C2" w:rsidRDefault="000E2F7F" w:rsidP="003351FB">
      <w:pPr>
        <w:pStyle w:val="NormalWeb"/>
        <w:numPr>
          <w:ilvl w:val="0"/>
          <w:numId w:val="62"/>
        </w:numPr>
        <w:spacing w:before="0" w:beforeAutospacing="0" w:after="0" w:afterAutospacing="0"/>
        <w:ind w:left="94"/>
        <w:jc w:val="both"/>
        <w:rPr>
          <w:rFonts w:ascii="Helvetica" w:hAnsi="Helvetica"/>
          <w:sz w:val="20"/>
          <w:szCs w:val="20"/>
        </w:rPr>
      </w:pPr>
      <w:r w:rsidRPr="00E675C2">
        <w:rPr>
          <w:rFonts w:ascii="Helvetica" w:hAnsi="Helvetica"/>
          <w:sz w:val="20"/>
          <w:szCs w:val="20"/>
        </w:rPr>
        <w:t>V rámci práv podle odstavce 1 má člen zejména tato základní práva:</w:t>
      </w:r>
    </w:p>
    <w:p w14:paraId="79BE8A82" w14:textId="77777777" w:rsidR="000E2F7F" w:rsidRPr="00E675C2" w:rsidRDefault="000E2F7F" w:rsidP="003351FB">
      <w:pPr>
        <w:pStyle w:val="NormalWeb"/>
        <w:numPr>
          <w:ilvl w:val="1"/>
          <w:numId w:val="63"/>
        </w:numPr>
        <w:spacing w:before="0" w:beforeAutospacing="0" w:after="0" w:afterAutospacing="0"/>
        <w:ind w:left="723"/>
        <w:jc w:val="both"/>
        <w:rPr>
          <w:rFonts w:ascii="Helvetica" w:hAnsi="Helvetica"/>
          <w:sz w:val="20"/>
          <w:szCs w:val="20"/>
        </w:rPr>
      </w:pPr>
      <w:r w:rsidRPr="00E675C2">
        <w:rPr>
          <w:rFonts w:ascii="Helvetica" w:hAnsi="Helvetica"/>
          <w:sz w:val="20"/>
          <w:szCs w:val="20"/>
        </w:rPr>
        <w:t>účastnit se na jednání a rozhodování členské schůze,</w:t>
      </w:r>
    </w:p>
    <w:p w14:paraId="1DD4854E" w14:textId="77777777" w:rsidR="000E2F7F" w:rsidRPr="00E675C2" w:rsidRDefault="000E2F7F" w:rsidP="003351FB">
      <w:pPr>
        <w:pStyle w:val="NormalWeb"/>
        <w:numPr>
          <w:ilvl w:val="1"/>
          <w:numId w:val="63"/>
        </w:numPr>
        <w:spacing w:before="0" w:beforeAutospacing="0" w:after="0" w:afterAutospacing="0"/>
        <w:ind w:left="723"/>
        <w:jc w:val="both"/>
        <w:rPr>
          <w:rFonts w:ascii="Helvetica" w:hAnsi="Helvetica"/>
          <w:sz w:val="20"/>
          <w:szCs w:val="20"/>
        </w:rPr>
      </w:pPr>
      <w:r w:rsidRPr="00E675C2">
        <w:rPr>
          <w:rFonts w:ascii="Helvetica" w:hAnsi="Helvetica"/>
          <w:sz w:val="20"/>
          <w:szCs w:val="20"/>
        </w:rPr>
        <w:t>volit a být volen do orgánů bytového družstva nebo orgánem bytového družstva, splňuje-li podmínky stanovené zákonem a dále určené těmito stanovami, nebrání-li tomu překážky stanovené zákonem, anebo nebrání-li tomu neslučitelnost funkcí podle ZOK a těchto stanov,</w:t>
      </w:r>
    </w:p>
    <w:p w14:paraId="7D0AC059" w14:textId="77777777" w:rsidR="000E2F7F" w:rsidRPr="00E675C2" w:rsidRDefault="000E2F7F" w:rsidP="003351FB">
      <w:pPr>
        <w:pStyle w:val="NormalWeb"/>
        <w:numPr>
          <w:ilvl w:val="1"/>
          <w:numId w:val="63"/>
        </w:numPr>
        <w:spacing w:before="0" w:beforeAutospacing="0" w:after="0" w:afterAutospacing="0"/>
        <w:ind w:left="723"/>
        <w:jc w:val="both"/>
        <w:rPr>
          <w:rFonts w:ascii="Helvetica" w:hAnsi="Helvetica"/>
          <w:sz w:val="20"/>
          <w:szCs w:val="20"/>
        </w:rPr>
      </w:pPr>
      <w:r w:rsidRPr="00E675C2">
        <w:rPr>
          <w:rFonts w:ascii="Helvetica" w:hAnsi="Helvetica"/>
          <w:sz w:val="20"/>
          <w:szCs w:val="20"/>
        </w:rPr>
        <w:t>podávat podněty a návrhy či stížnosti orgánům bytového družstva a požadovat zprávu o jejich vyřízení,</w:t>
      </w:r>
    </w:p>
    <w:p w14:paraId="20820D52" w14:textId="77777777" w:rsidR="000E2F7F" w:rsidRPr="00E675C2" w:rsidRDefault="000E2F7F" w:rsidP="003351FB">
      <w:pPr>
        <w:pStyle w:val="NormalWeb"/>
        <w:numPr>
          <w:ilvl w:val="1"/>
          <w:numId w:val="63"/>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seznámit se před konáním členské schůze, způsobem uvedeným v pozvánce na členskou schůzi, s písemnými podklady pro členskou schůzi, zejména k činnosti a výsledkům hospodaření bytového družstva, </w:t>
      </w:r>
    </w:p>
    <w:p w14:paraId="3845C759" w14:textId="77777777" w:rsidR="000E2F7F" w:rsidRPr="00E675C2" w:rsidRDefault="000E2F7F" w:rsidP="003351FB">
      <w:pPr>
        <w:pStyle w:val="NormalWeb"/>
        <w:numPr>
          <w:ilvl w:val="1"/>
          <w:numId w:val="63"/>
        </w:numPr>
        <w:spacing w:after="0" w:afterAutospacing="0"/>
        <w:ind w:left="723"/>
        <w:jc w:val="both"/>
        <w:rPr>
          <w:rFonts w:ascii="Helvetica" w:hAnsi="Helvetica"/>
          <w:sz w:val="20"/>
          <w:szCs w:val="20"/>
        </w:rPr>
      </w:pPr>
      <w:r w:rsidRPr="00E675C2">
        <w:rPr>
          <w:rFonts w:ascii="Helvetica" w:hAnsi="Helvetica"/>
          <w:sz w:val="20"/>
          <w:szCs w:val="20"/>
        </w:rPr>
        <w:t>podílet se na činnosti bytového družstva podle těchto stanov a podle usnesení orgánů bytového družstva,</w:t>
      </w:r>
    </w:p>
    <w:p w14:paraId="67FD82E3" w14:textId="77777777" w:rsidR="000E2F7F" w:rsidRPr="00E675C2" w:rsidRDefault="000E2F7F" w:rsidP="003351FB">
      <w:pPr>
        <w:pStyle w:val="NormalWeb"/>
        <w:numPr>
          <w:ilvl w:val="1"/>
          <w:numId w:val="63"/>
        </w:numPr>
        <w:spacing w:after="0" w:afterAutospacing="0"/>
        <w:ind w:left="723"/>
        <w:jc w:val="both"/>
        <w:rPr>
          <w:rFonts w:ascii="Helvetica" w:hAnsi="Helvetica"/>
          <w:sz w:val="20"/>
          <w:szCs w:val="20"/>
        </w:rPr>
      </w:pPr>
      <w:r w:rsidRPr="00E675C2">
        <w:rPr>
          <w:rFonts w:ascii="Helvetica" w:hAnsi="Helvetica"/>
          <w:sz w:val="20"/>
          <w:szCs w:val="20"/>
        </w:rPr>
        <w:t xml:space="preserve">uplatnit podle zákona právo na námitky k členské schůzi a případně na následnou soudní ochranu proti rozhodnutí o vyloučení z bytového družstva, </w:t>
      </w:r>
    </w:p>
    <w:p w14:paraId="03932B57" w14:textId="77777777" w:rsidR="000E2F7F" w:rsidRPr="00E675C2" w:rsidRDefault="000E2F7F" w:rsidP="003351FB">
      <w:pPr>
        <w:pStyle w:val="NormalWeb"/>
        <w:numPr>
          <w:ilvl w:val="1"/>
          <w:numId w:val="63"/>
        </w:numPr>
        <w:spacing w:after="0" w:afterAutospacing="0"/>
        <w:ind w:left="723"/>
        <w:jc w:val="both"/>
        <w:rPr>
          <w:rFonts w:ascii="Helvetica" w:hAnsi="Helvetica"/>
          <w:sz w:val="20"/>
          <w:szCs w:val="20"/>
        </w:rPr>
      </w:pPr>
      <w:r w:rsidRPr="00E675C2">
        <w:rPr>
          <w:rFonts w:ascii="Helvetica" w:hAnsi="Helvetica"/>
          <w:sz w:val="20"/>
          <w:szCs w:val="20"/>
        </w:rPr>
        <w:t xml:space="preserve">podat návrh soudu podle zákona na vyslovení neplatnosti usnesení členské schůze, pokud je v rozporu s právními předpisy nebo se stanovami bytového družstva; tato práva mohou být uplatněna vždy jen způsobem a ve lhůtách podle ustanovení zákona a těchto stanov, </w:t>
      </w:r>
    </w:p>
    <w:p w14:paraId="3FF25929" w14:textId="77777777" w:rsidR="000E2F7F" w:rsidRPr="00E675C2" w:rsidRDefault="000E2F7F" w:rsidP="003351FB">
      <w:pPr>
        <w:pStyle w:val="NormalWeb"/>
        <w:numPr>
          <w:ilvl w:val="1"/>
          <w:numId w:val="63"/>
        </w:numPr>
        <w:spacing w:after="0" w:afterAutospacing="0"/>
        <w:ind w:left="723"/>
        <w:jc w:val="both"/>
        <w:rPr>
          <w:rFonts w:ascii="Helvetica" w:hAnsi="Helvetica"/>
          <w:sz w:val="20"/>
          <w:szCs w:val="20"/>
        </w:rPr>
      </w:pPr>
      <w:r w:rsidRPr="00E675C2">
        <w:rPr>
          <w:rFonts w:ascii="Helvetica" w:hAnsi="Helvetica"/>
          <w:sz w:val="20"/>
          <w:szCs w:val="20"/>
        </w:rPr>
        <w:t>obracet se s návrhy nebo stížnostmi k příslušným orgánům bytového družstva a být informován o jejich vyřízení,</w:t>
      </w:r>
    </w:p>
    <w:p w14:paraId="4F534858" w14:textId="77777777" w:rsidR="000E2F7F" w:rsidRPr="00E675C2" w:rsidRDefault="000E2F7F" w:rsidP="003351FB">
      <w:pPr>
        <w:pStyle w:val="NormalWeb"/>
        <w:numPr>
          <w:ilvl w:val="1"/>
          <w:numId w:val="63"/>
        </w:numPr>
        <w:spacing w:after="0" w:afterAutospacing="0"/>
        <w:ind w:left="723"/>
        <w:jc w:val="both"/>
        <w:rPr>
          <w:rFonts w:ascii="Helvetica" w:hAnsi="Helvetica"/>
          <w:sz w:val="20"/>
          <w:szCs w:val="20"/>
        </w:rPr>
      </w:pPr>
      <w:r w:rsidRPr="00E675C2">
        <w:rPr>
          <w:rFonts w:ascii="Helvetica" w:hAnsi="Helvetica"/>
          <w:sz w:val="20"/>
          <w:szCs w:val="20"/>
        </w:rPr>
        <w:t>uplatňovat svá práva ve vztahu k seznamu členů podle ZOK a těchto stanov, má-li k datu uplatnění tohoto práva splněnu splatnou vkladovou povinnost také k dalšímu členskému vkladu v rozsahu a způsobem podle stanov,</w:t>
      </w:r>
    </w:p>
    <w:p w14:paraId="490B38A0" w14:textId="77777777" w:rsidR="000E2F7F" w:rsidRPr="00E675C2" w:rsidRDefault="000E2F7F" w:rsidP="003351FB">
      <w:pPr>
        <w:pStyle w:val="NormalWeb"/>
        <w:numPr>
          <w:ilvl w:val="1"/>
          <w:numId w:val="63"/>
        </w:numPr>
        <w:spacing w:after="0" w:afterAutospacing="0"/>
        <w:ind w:left="723"/>
        <w:jc w:val="both"/>
        <w:rPr>
          <w:rFonts w:ascii="Helvetica" w:hAnsi="Helvetica"/>
          <w:sz w:val="20"/>
          <w:szCs w:val="20"/>
        </w:rPr>
      </w:pPr>
      <w:r w:rsidRPr="00E675C2">
        <w:rPr>
          <w:rFonts w:ascii="Helvetica" w:hAnsi="Helvetica"/>
          <w:sz w:val="20"/>
          <w:szCs w:val="20"/>
        </w:rPr>
        <w:t>domáhat se za bytové družstvo náhrady újmy proti členovi orgánu bytového družstva nebo splnění jejich povinnosti plynoucí z dohody, a to postupem a způsobem podle zákona,</w:t>
      </w:r>
    </w:p>
    <w:p w14:paraId="4E88381A" w14:textId="77777777" w:rsidR="000E2F7F" w:rsidRPr="00E675C2" w:rsidRDefault="000E2F7F" w:rsidP="003351FB">
      <w:pPr>
        <w:pStyle w:val="NormalWeb"/>
        <w:numPr>
          <w:ilvl w:val="1"/>
          <w:numId w:val="63"/>
        </w:numPr>
        <w:spacing w:after="0" w:afterAutospacing="0"/>
        <w:ind w:left="723"/>
        <w:jc w:val="both"/>
        <w:rPr>
          <w:rFonts w:ascii="Helvetica" w:hAnsi="Helvetica"/>
          <w:sz w:val="20"/>
          <w:szCs w:val="20"/>
        </w:rPr>
      </w:pPr>
      <w:r w:rsidRPr="00E675C2">
        <w:rPr>
          <w:rFonts w:ascii="Helvetica" w:hAnsi="Helvetica"/>
          <w:sz w:val="20"/>
          <w:szCs w:val="20"/>
        </w:rPr>
        <w:t>obdržet na svou žádost kopii zápisu z jednání členské</w:t>
      </w:r>
      <w:r w:rsidR="00186646" w:rsidRPr="00E675C2">
        <w:rPr>
          <w:rFonts w:ascii="Helvetica" w:hAnsi="Helvetica"/>
          <w:sz w:val="20"/>
          <w:szCs w:val="20"/>
        </w:rPr>
        <w:t>,</w:t>
      </w:r>
      <w:r w:rsidRPr="00E675C2">
        <w:rPr>
          <w:rFonts w:ascii="Helvetica" w:hAnsi="Helvetica"/>
          <w:sz w:val="20"/>
          <w:szCs w:val="20"/>
        </w:rPr>
        <w:t xml:space="preserve"> členská schůze může případně určit povinnost členů hradit účelně vynaložené náklady spojené s pořízením kopie zápisu.</w:t>
      </w:r>
    </w:p>
    <w:p w14:paraId="5ADD1F73" w14:textId="77777777" w:rsidR="00127364" w:rsidRPr="00E675C2" w:rsidRDefault="00127364" w:rsidP="003351FB">
      <w:pPr>
        <w:pStyle w:val="NormalWeb"/>
        <w:numPr>
          <w:ilvl w:val="1"/>
          <w:numId w:val="63"/>
        </w:numPr>
        <w:spacing w:after="0" w:afterAutospacing="0"/>
        <w:ind w:left="723"/>
        <w:jc w:val="both"/>
        <w:rPr>
          <w:rFonts w:ascii="Helvetica" w:hAnsi="Helvetica"/>
          <w:sz w:val="20"/>
          <w:szCs w:val="20"/>
        </w:rPr>
      </w:pPr>
      <w:r w:rsidRPr="00E675C2">
        <w:rPr>
          <w:rFonts w:ascii="Helvetica" w:hAnsi="Helvetica"/>
          <w:sz w:val="20"/>
          <w:szCs w:val="20"/>
        </w:rPr>
        <w:t>nárok na převod jím užívaného bytu do svého vlastnictví na základě rozhodnutí členské schůze a nárok na ali</w:t>
      </w:r>
      <w:r w:rsidR="008C4FD2" w:rsidRPr="00E675C2">
        <w:rPr>
          <w:rFonts w:ascii="Helvetica" w:hAnsi="Helvetica"/>
          <w:sz w:val="20"/>
          <w:szCs w:val="20"/>
        </w:rPr>
        <w:t>kvo</w:t>
      </w:r>
      <w:r w:rsidRPr="00E675C2">
        <w:rPr>
          <w:rFonts w:ascii="Helvetica" w:hAnsi="Helvetica"/>
          <w:sz w:val="20"/>
          <w:szCs w:val="20"/>
        </w:rPr>
        <w:t>tní podíl ze zbylého majetku družstva</w:t>
      </w:r>
      <w:r w:rsidR="00F86D2B" w:rsidRPr="00E675C2">
        <w:rPr>
          <w:rFonts w:ascii="Helvetica" w:hAnsi="Helvetica"/>
          <w:sz w:val="20"/>
          <w:szCs w:val="20"/>
        </w:rPr>
        <w:t xml:space="preserve"> (po převodu bytů ostatním oprávněným členům družstva)</w:t>
      </w:r>
      <w:r w:rsidRPr="00E675C2">
        <w:rPr>
          <w:rFonts w:ascii="Helvetica" w:hAnsi="Helvetica"/>
          <w:sz w:val="20"/>
          <w:szCs w:val="20"/>
        </w:rPr>
        <w:t>, a to dle výše jím uhrazeného podílu oproti podílům ostatních členů družstva, a to včetně podílu na zbylých bytech</w:t>
      </w:r>
      <w:r w:rsidR="008C4FD2" w:rsidRPr="00E675C2">
        <w:rPr>
          <w:rFonts w:ascii="Helvetica" w:hAnsi="Helvetica"/>
          <w:sz w:val="20"/>
          <w:szCs w:val="20"/>
        </w:rPr>
        <w:t>.</w:t>
      </w:r>
    </w:p>
    <w:p w14:paraId="700C6F18" w14:textId="77777777" w:rsidR="000E2F7F" w:rsidRPr="00E675C2" w:rsidRDefault="000E2F7F" w:rsidP="003351FB">
      <w:pPr>
        <w:pStyle w:val="NormalWeb"/>
        <w:numPr>
          <w:ilvl w:val="0"/>
          <w:numId w:val="62"/>
        </w:numPr>
        <w:spacing w:after="0" w:afterAutospacing="0"/>
        <w:ind w:left="94"/>
        <w:jc w:val="both"/>
        <w:rPr>
          <w:rFonts w:ascii="Helvetica" w:hAnsi="Helvetica"/>
          <w:sz w:val="20"/>
          <w:szCs w:val="20"/>
        </w:rPr>
      </w:pPr>
      <w:r w:rsidRPr="00E675C2">
        <w:rPr>
          <w:rFonts w:ascii="Helvetica" w:hAnsi="Helvetica"/>
          <w:sz w:val="20"/>
          <w:szCs w:val="20"/>
        </w:rPr>
        <w:t>V rámci povinností podle odstavce 1 má člen zejména tyto základní povinnosti:</w:t>
      </w:r>
    </w:p>
    <w:p w14:paraId="280ED046" w14:textId="77777777" w:rsidR="000E2F7F" w:rsidRPr="00E675C2" w:rsidRDefault="000E2F7F" w:rsidP="003351FB">
      <w:pPr>
        <w:pStyle w:val="NormalWeb"/>
        <w:numPr>
          <w:ilvl w:val="1"/>
          <w:numId w:val="64"/>
        </w:numPr>
        <w:spacing w:before="0" w:beforeAutospacing="0" w:after="0" w:afterAutospacing="0"/>
        <w:ind w:left="723"/>
        <w:jc w:val="both"/>
        <w:rPr>
          <w:rFonts w:ascii="Helvetica" w:hAnsi="Helvetica"/>
          <w:sz w:val="20"/>
          <w:szCs w:val="20"/>
        </w:rPr>
      </w:pPr>
      <w:r w:rsidRPr="00E675C2">
        <w:rPr>
          <w:rFonts w:ascii="Helvetica" w:hAnsi="Helvetica"/>
          <w:sz w:val="20"/>
          <w:szCs w:val="20"/>
        </w:rPr>
        <w:t>dodržovat povinnosti člena stanovené zákonem, stanovami a dodržovat usnesení orgánů bytového družstva,</w:t>
      </w:r>
    </w:p>
    <w:p w14:paraId="5B58DE47" w14:textId="77777777" w:rsidR="000E2F7F" w:rsidRPr="00E675C2" w:rsidRDefault="000E2F7F" w:rsidP="003351FB">
      <w:pPr>
        <w:pStyle w:val="NormalWeb"/>
        <w:numPr>
          <w:ilvl w:val="1"/>
          <w:numId w:val="64"/>
        </w:numPr>
        <w:spacing w:before="0" w:beforeAutospacing="0" w:after="0" w:afterAutospacing="0"/>
        <w:ind w:left="723"/>
        <w:jc w:val="both"/>
        <w:rPr>
          <w:rFonts w:ascii="Helvetica" w:hAnsi="Helvetica"/>
          <w:sz w:val="20"/>
          <w:szCs w:val="20"/>
        </w:rPr>
      </w:pPr>
      <w:r w:rsidRPr="00E675C2">
        <w:rPr>
          <w:rFonts w:ascii="Helvetica" w:hAnsi="Helvetica"/>
          <w:sz w:val="20"/>
          <w:szCs w:val="20"/>
        </w:rPr>
        <w:t>splatit vkladovou povinnost k základnímu členskému vkladu, dále splatit dalším členském vkladu,</w:t>
      </w:r>
    </w:p>
    <w:p w14:paraId="7B542341" w14:textId="77777777" w:rsidR="000E2F7F" w:rsidRPr="00E675C2" w:rsidRDefault="000E2F7F" w:rsidP="003351FB">
      <w:pPr>
        <w:pStyle w:val="NormalWeb"/>
        <w:numPr>
          <w:ilvl w:val="1"/>
          <w:numId w:val="64"/>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oznamovat a podle povahy údajů také doložit bytovému družstvu každou změnu údajů evidovaných v seznamu členů bez zbytečného odkladu poté, co tato skutečnost nastala, jakož i oznamovat bytovému družstvu veškeré změny podstatné pro práva a povinnosti spojené s členstvím v bytovém družstvu, včetně práv a povinností plynoucích z nájmu družstevního bytu, </w:t>
      </w:r>
    </w:p>
    <w:p w14:paraId="65D9702B" w14:textId="77777777" w:rsidR="000E2F7F" w:rsidRPr="00E675C2" w:rsidRDefault="000E2F7F" w:rsidP="003351FB">
      <w:pPr>
        <w:pStyle w:val="NormalWeb"/>
        <w:numPr>
          <w:ilvl w:val="1"/>
          <w:numId w:val="64"/>
        </w:numPr>
        <w:spacing w:after="0" w:afterAutospacing="0"/>
        <w:ind w:left="723"/>
        <w:jc w:val="both"/>
        <w:rPr>
          <w:rFonts w:ascii="Helvetica" w:hAnsi="Helvetica"/>
          <w:sz w:val="20"/>
          <w:szCs w:val="20"/>
        </w:rPr>
      </w:pPr>
      <w:r w:rsidRPr="00E675C2">
        <w:rPr>
          <w:rFonts w:ascii="Helvetica" w:hAnsi="Helvetica"/>
          <w:sz w:val="20"/>
          <w:szCs w:val="20"/>
        </w:rPr>
        <w:t>plnit svou povinnost z uhrazovací povinnosti podle usnesení členské schůze přijatého v souladu s těmito stanovami.</w:t>
      </w:r>
    </w:p>
    <w:p w14:paraId="61B10FB0" w14:textId="77777777" w:rsidR="00127364" w:rsidRPr="00E675C2" w:rsidRDefault="00127364" w:rsidP="003351FB">
      <w:pPr>
        <w:pStyle w:val="NormalWeb"/>
        <w:numPr>
          <w:ilvl w:val="1"/>
          <w:numId w:val="64"/>
        </w:numPr>
        <w:spacing w:after="0" w:afterAutospacing="0"/>
        <w:ind w:left="723"/>
        <w:jc w:val="both"/>
        <w:rPr>
          <w:rFonts w:ascii="Helvetica" w:hAnsi="Helvetica"/>
          <w:sz w:val="20"/>
          <w:szCs w:val="20"/>
        </w:rPr>
      </w:pPr>
      <w:r w:rsidRPr="00E675C2">
        <w:rPr>
          <w:rFonts w:ascii="Helvetica" w:hAnsi="Helvetica"/>
          <w:sz w:val="20"/>
          <w:szCs w:val="20"/>
        </w:rPr>
        <w:t>oznamovat podnájem svého bytu pokud je delší jednoho měsíce.</w:t>
      </w:r>
    </w:p>
    <w:p w14:paraId="60B3CC9F" w14:textId="77777777" w:rsidR="00186646" w:rsidRPr="00E675C2" w:rsidRDefault="000E2F7F" w:rsidP="003351FB">
      <w:pPr>
        <w:pStyle w:val="NormalWeb"/>
        <w:numPr>
          <w:ilvl w:val="0"/>
          <w:numId w:val="62"/>
        </w:numPr>
        <w:spacing w:before="0" w:beforeAutospacing="0" w:after="0" w:afterAutospacing="0"/>
        <w:ind w:left="94"/>
        <w:jc w:val="both"/>
        <w:rPr>
          <w:rFonts w:ascii="Helvetica" w:hAnsi="Helvetica"/>
          <w:sz w:val="20"/>
          <w:szCs w:val="20"/>
        </w:rPr>
      </w:pPr>
      <w:r w:rsidRPr="00E675C2">
        <w:rPr>
          <w:rFonts w:ascii="Helvetica" w:hAnsi="Helvetica"/>
          <w:sz w:val="20"/>
          <w:szCs w:val="20"/>
        </w:rPr>
        <w:t>Bytové družstvo je povinno umožnit uplatňování základních práv člena podle odstavce 2 a uplatňovat ve své činnosti dodržování a plnění základních povinností člena podle odstavce 3.</w:t>
      </w:r>
    </w:p>
    <w:p w14:paraId="6CBDC900" w14:textId="77777777" w:rsidR="002625B9" w:rsidRPr="00E675C2" w:rsidRDefault="002625B9" w:rsidP="00186646">
      <w:pPr>
        <w:pStyle w:val="NormalWeb"/>
        <w:spacing w:before="0" w:beforeAutospacing="0" w:after="0" w:afterAutospacing="0"/>
        <w:jc w:val="center"/>
        <w:rPr>
          <w:rFonts w:ascii="Helvetica" w:hAnsi="Helvetica"/>
          <w:b/>
          <w:sz w:val="18"/>
          <w:szCs w:val="18"/>
        </w:rPr>
      </w:pPr>
    </w:p>
    <w:p w14:paraId="47D4EBA7" w14:textId="77777777" w:rsidR="002625B9" w:rsidRPr="00E675C2" w:rsidRDefault="002625B9" w:rsidP="00186646">
      <w:pPr>
        <w:pStyle w:val="NormalWeb"/>
        <w:spacing w:before="0" w:beforeAutospacing="0" w:after="0" w:afterAutospacing="0"/>
        <w:jc w:val="center"/>
        <w:rPr>
          <w:rFonts w:ascii="Helvetica" w:hAnsi="Helvetica"/>
          <w:b/>
          <w:sz w:val="18"/>
          <w:szCs w:val="18"/>
        </w:rPr>
      </w:pPr>
    </w:p>
    <w:p w14:paraId="4E6139D0" w14:textId="77777777" w:rsidR="002625B9" w:rsidRPr="00E675C2" w:rsidRDefault="002625B9" w:rsidP="00186646">
      <w:pPr>
        <w:pStyle w:val="NormalWeb"/>
        <w:spacing w:before="0" w:beforeAutospacing="0" w:after="0" w:afterAutospacing="0"/>
        <w:jc w:val="center"/>
        <w:rPr>
          <w:rFonts w:ascii="Helvetica" w:hAnsi="Helvetica"/>
          <w:b/>
          <w:sz w:val="18"/>
          <w:szCs w:val="18"/>
        </w:rPr>
      </w:pPr>
    </w:p>
    <w:p w14:paraId="02F3B9BB" w14:textId="77777777" w:rsidR="002625B9" w:rsidRPr="00E675C2" w:rsidRDefault="002625B9" w:rsidP="00186646">
      <w:pPr>
        <w:pStyle w:val="NormalWeb"/>
        <w:spacing w:before="0" w:beforeAutospacing="0" w:after="0" w:afterAutospacing="0"/>
        <w:jc w:val="center"/>
        <w:rPr>
          <w:rFonts w:ascii="Helvetica" w:hAnsi="Helvetica"/>
          <w:b/>
          <w:sz w:val="18"/>
          <w:szCs w:val="18"/>
        </w:rPr>
      </w:pPr>
    </w:p>
    <w:p w14:paraId="5B28F441" w14:textId="77777777" w:rsidR="002625B9" w:rsidRPr="00E675C2" w:rsidRDefault="002625B9" w:rsidP="00186646">
      <w:pPr>
        <w:pStyle w:val="NormalWeb"/>
        <w:spacing w:before="0" w:beforeAutospacing="0" w:after="0" w:afterAutospacing="0"/>
        <w:jc w:val="center"/>
        <w:rPr>
          <w:rFonts w:ascii="Helvetica" w:hAnsi="Helvetica"/>
          <w:b/>
          <w:sz w:val="18"/>
          <w:szCs w:val="18"/>
        </w:rPr>
      </w:pPr>
    </w:p>
    <w:p w14:paraId="4D2F39BB" w14:textId="77777777" w:rsidR="000E2F7F" w:rsidRPr="00E675C2" w:rsidRDefault="000E2F7F" w:rsidP="00186646">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19</w:t>
      </w:r>
    </w:p>
    <w:p w14:paraId="27C69CCB" w14:textId="77777777" w:rsidR="000E2F7F" w:rsidRPr="00E675C2" w:rsidRDefault="000E2F7F" w:rsidP="00186646">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lastRenderedPageBreak/>
        <w:t>Práva a povinnosti ve vztahu k nájmu družstevního bytu</w:t>
      </w:r>
    </w:p>
    <w:p w14:paraId="0979D3C4" w14:textId="77777777" w:rsidR="000E2F7F" w:rsidRPr="00E675C2" w:rsidRDefault="000E2F7F" w:rsidP="009A580F">
      <w:pPr>
        <w:pStyle w:val="NormalWeb"/>
        <w:spacing w:before="0" w:beforeAutospacing="0" w:after="0" w:afterAutospacing="0"/>
        <w:ind w:left="-266"/>
        <w:jc w:val="both"/>
        <w:rPr>
          <w:rFonts w:ascii="Helvetica" w:hAnsi="Helvetica"/>
          <w:sz w:val="20"/>
          <w:szCs w:val="20"/>
        </w:rPr>
      </w:pPr>
      <w:r w:rsidRPr="00E675C2">
        <w:rPr>
          <w:rFonts w:ascii="Helvetica" w:hAnsi="Helvetica"/>
          <w:sz w:val="20"/>
          <w:szCs w:val="20"/>
        </w:rPr>
        <w:t xml:space="preserve">Práva a povinnosti člena a bytového družstva, spojené s právem na uzavření smlouvy o nájmu družstevního bytu a s nájmem družstevního bytu jsou upravena v části čtvrté těchto stanov (nájem družstevního bytu). Není-li v těchto stanovách a v ZOK upraveno jinak, použijí se ustanovení NOZ o nájmu bytu. Tato práva a povinnosti jsou právy a povinnostmi plynoucími z členství v bytovém družstvu.    </w:t>
      </w:r>
    </w:p>
    <w:p w14:paraId="21BDCCA3" w14:textId="77777777" w:rsidR="00186646" w:rsidRPr="00E675C2" w:rsidRDefault="00186646" w:rsidP="00186646">
      <w:pPr>
        <w:pStyle w:val="NormalWeb"/>
        <w:spacing w:before="0" w:beforeAutospacing="0" w:after="0" w:afterAutospacing="0"/>
        <w:jc w:val="both"/>
        <w:rPr>
          <w:rFonts w:ascii="Helvetica" w:hAnsi="Helvetica"/>
          <w:sz w:val="18"/>
          <w:szCs w:val="18"/>
        </w:rPr>
      </w:pPr>
    </w:p>
    <w:p w14:paraId="0960592B" w14:textId="77777777" w:rsidR="000E2F7F" w:rsidRPr="00E675C2" w:rsidRDefault="000E2F7F" w:rsidP="00186646">
      <w:pPr>
        <w:pStyle w:val="NormalWeb"/>
        <w:spacing w:before="0" w:beforeAutospacing="0" w:after="0" w:afterAutospacing="0"/>
        <w:jc w:val="center"/>
        <w:rPr>
          <w:rFonts w:ascii="Helvetica" w:hAnsi="Helvetica"/>
          <w:sz w:val="20"/>
          <w:szCs w:val="20"/>
        </w:rPr>
      </w:pPr>
      <w:r w:rsidRPr="00E675C2">
        <w:rPr>
          <w:rFonts w:ascii="Helvetica" w:hAnsi="Helvetica"/>
          <w:b/>
          <w:i/>
          <w:sz w:val="20"/>
          <w:szCs w:val="20"/>
        </w:rPr>
        <w:t>Oddíl 3</w:t>
      </w:r>
    </w:p>
    <w:p w14:paraId="504972D4" w14:textId="77777777" w:rsidR="000E2F7F" w:rsidRPr="00E675C2" w:rsidRDefault="000E2F7F" w:rsidP="00186646">
      <w:pPr>
        <w:pStyle w:val="NormalWeb"/>
        <w:spacing w:before="0" w:beforeAutospacing="0" w:after="0" w:afterAutospacing="0"/>
        <w:jc w:val="center"/>
        <w:rPr>
          <w:rFonts w:ascii="Helvetica" w:hAnsi="Helvetica"/>
          <w:b/>
          <w:i/>
          <w:sz w:val="20"/>
          <w:szCs w:val="20"/>
        </w:rPr>
      </w:pPr>
      <w:r w:rsidRPr="00E675C2">
        <w:rPr>
          <w:rFonts w:ascii="Helvetica" w:hAnsi="Helvetica"/>
          <w:b/>
          <w:i/>
          <w:sz w:val="20"/>
          <w:szCs w:val="20"/>
        </w:rPr>
        <w:t>Převod, přechod, rozdělení a splynutí družstevního podílu</w:t>
      </w:r>
    </w:p>
    <w:p w14:paraId="2CC70F4D" w14:textId="77777777" w:rsidR="00186646" w:rsidRPr="00E675C2" w:rsidRDefault="00186646" w:rsidP="00186646">
      <w:pPr>
        <w:pStyle w:val="NormalWeb"/>
        <w:spacing w:before="0" w:beforeAutospacing="0" w:after="0" w:afterAutospacing="0"/>
        <w:jc w:val="center"/>
        <w:rPr>
          <w:rFonts w:ascii="Helvetica" w:hAnsi="Helvetica"/>
          <w:b/>
          <w:i/>
          <w:sz w:val="18"/>
          <w:szCs w:val="18"/>
        </w:rPr>
      </w:pPr>
    </w:p>
    <w:p w14:paraId="6BA2C01B" w14:textId="77777777" w:rsidR="000E2F7F" w:rsidRPr="00E675C2" w:rsidRDefault="000E2F7F" w:rsidP="00186646">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Článek 20</w:t>
      </w:r>
    </w:p>
    <w:p w14:paraId="5DB0C26B" w14:textId="77777777" w:rsidR="000E2F7F" w:rsidRPr="00E675C2" w:rsidRDefault="000E2F7F" w:rsidP="00186646">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Převod družstevního podílu</w:t>
      </w:r>
    </w:p>
    <w:p w14:paraId="611F7163" w14:textId="77777777" w:rsidR="00186646" w:rsidRPr="00E675C2" w:rsidRDefault="000E2F7F" w:rsidP="003351FB">
      <w:pPr>
        <w:pStyle w:val="NormalWeb"/>
        <w:numPr>
          <w:ilvl w:val="0"/>
          <w:numId w:val="52"/>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Převod družstevního podílu člena bytového družstva na jiného člena nebo na jinou osobu nemohou orgány bytového družstva omezit ani jej vyloučit, pokud má být nabyvatelem osoba, která splňuje podmínky pro členství v bytovém družstvu podle ZOK a těchto stanov. Nesplňuje-li tato osoba podmínky pro členství v bytovém družstvu, k převodu družstevního podílu nedojde. Převod se uskutečňuje smlouvou o převodu družstevního podílu v bytovém družstvu; pro způsob uzavření smlouvy se použijí ustanovení NOZ o uzavírání smluv. </w:t>
      </w:r>
    </w:p>
    <w:p w14:paraId="0E4DE019" w14:textId="77777777" w:rsidR="00186646" w:rsidRPr="00E675C2" w:rsidRDefault="000E2F7F" w:rsidP="003351FB">
      <w:pPr>
        <w:pStyle w:val="NormalWeb"/>
        <w:numPr>
          <w:ilvl w:val="0"/>
          <w:numId w:val="52"/>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Dnem, kdy nastanou právní účinky převodu družstevního podílu vůči bytovému družstvu, zanikne členství převodce v bytovém družstvu a vznikne členství nabyvatele v bytovém družstvu. Členství převodce nezanikne, jestliže při převodu družstevních podílů nově vzniklých rozdělením, zůstane jeden z družstevních podílů nově vzniklých rozdělením dosavadnímu členovi, jehož družstevní podíl byl rozdělen. </w:t>
      </w:r>
    </w:p>
    <w:p w14:paraId="5C9ADF98" w14:textId="77777777" w:rsidR="00186646" w:rsidRPr="00E675C2" w:rsidRDefault="000E2F7F" w:rsidP="003351FB">
      <w:pPr>
        <w:pStyle w:val="NormalWeb"/>
        <w:numPr>
          <w:ilvl w:val="0"/>
          <w:numId w:val="52"/>
        </w:numPr>
        <w:spacing w:before="0" w:beforeAutospacing="0" w:after="0" w:afterAutospacing="0"/>
        <w:ind w:left="94"/>
        <w:jc w:val="both"/>
        <w:rPr>
          <w:rFonts w:ascii="Helvetica" w:hAnsi="Helvetica"/>
          <w:sz w:val="20"/>
          <w:szCs w:val="20"/>
        </w:rPr>
      </w:pPr>
      <w:r w:rsidRPr="00E675C2">
        <w:rPr>
          <w:rFonts w:ascii="Helvetica" w:hAnsi="Helvetica"/>
          <w:sz w:val="20"/>
          <w:szCs w:val="20"/>
        </w:rPr>
        <w:t>Převodce družstevního podílu ručí za dluhy, které jsou s převáděným  družstevním podílem spojeny. V případě, že jsou s převodem družstevního podílu spojeny dluhy převodce vůči bytovému družstvu, dále dosud nesplněné splatné povinnosti ze smlouvy o dalším členském vkladu sjednané mezi bytovým družstvem a převodcem, je povinen nabyvatel sjednat s bytovým družstvem nejpozději do 15ti dnů po dni nabytí  právních účinků převodu družstevního podílu dohodu, v níž bude dojednán způsob a lhůty splacení dluhů, resp. splnění povinností ze smlouvy o dalším členském vkladu splatných do dne nabytí členství nabyvatelem. Nebude-li taková dohoda sjednána z důvodů na straně nabyvatele nejpozději do 30ti dnů ode dne nabytí právních účinků převodu družstevního podílu vůči bytovému družstvu, považuje se to za důvod pro vyloučení člena z bytového družstva.</w:t>
      </w:r>
    </w:p>
    <w:p w14:paraId="3C80B31E" w14:textId="77777777" w:rsidR="000E2F7F" w:rsidRPr="00E675C2" w:rsidRDefault="000E2F7F" w:rsidP="003351FB">
      <w:pPr>
        <w:pStyle w:val="NormalWeb"/>
        <w:numPr>
          <w:ilvl w:val="0"/>
          <w:numId w:val="52"/>
        </w:numPr>
        <w:spacing w:before="0" w:beforeAutospacing="0" w:after="0" w:afterAutospacing="0"/>
        <w:ind w:left="94"/>
        <w:jc w:val="both"/>
        <w:rPr>
          <w:rFonts w:ascii="Helvetica" w:hAnsi="Helvetica"/>
          <w:sz w:val="20"/>
          <w:szCs w:val="20"/>
        </w:rPr>
      </w:pPr>
      <w:r w:rsidRPr="00E675C2">
        <w:rPr>
          <w:rFonts w:ascii="Helvetica" w:hAnsi="Helvetica"/>
          <w:sz w:val="20"/>
          <w:szCs w:val="20"/>
        </w:rPr>
        <w:t>Právní účinky převodu družstevního podílu vůči bytovému družstvu nastávají a nabyvatel družstevního podílu se stává členem bytového družstva dnem, kdy byla bytovému družstvu doručena účinná smlouva o převodu družstevního podílu, nebo pozdějším dnem určeným v této smlouvě. Stejné právní účinky vůči bytovému družstvu nastanou, je-li namísto samotné smlouvy o převodu družstevního podílu doručeno bytovému družstvu písemné prohlášení převodce a nabyvatele o uzavření smlouvy o převodu družstevního podílu.</w:t>
      </w:r>
    </w:p>
    <w:p w14:paraId="30646B21" w14:textId="77777777" w:rsidR="00186646" w:rsidRPr="00E675C2" w:rsidRDefault="000E2F7F" w:rsidP="003351FB">
      <w:pPr>
        <w:pStyle w:val="NormalWeb"/>
        <w:numPr>
          <w:ilvl w:val="0"/>
          <w:numId w:val="52"/>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Bytové družstvo neprodleně po doručení smlouvy nebo prohlášení podle odstavce 4 provede zápis příslušných změn v seznamu členů. </w:t>
      </w:r>
    </w:p>
    <w:p w14:paraId="176E93AD" w14:textId="77777777" w:rsidR="000E2F7F" w:rsidRPr="00E675C2" w:rsidRDefault="000E2F7F" w:rsidP="003351FB">
      <w:pPr>
        <w:pStyle w:val="NormalWeb"/>
        <w:numPr>
          <w:ilvl w:val="0"/>
          <w:numId w:val="52"/>
        </w:numPr>
        <w:spacing w:before="0" w:beforeAutospacing="0" w:after="0" w:afterAutospacing="0"/>
        <w:ind w:left="94"/>
        <w:jc w:val="both"/>
        <w:rPr>
          <w:rFonts w:ascii="Helvetica" w:hAnsi="Helvetica"/>
          <w:sz w:val="20"/>
          <w:szCs w:val="20"/>
        </w:rPr>
      </w:pPr>
      <w:r w:rsidRPr="00E675C2">
        <w:rPr>
          <w:rFonts w:ascii="Helvetica" w:hAnsi="Helvetica"/>
          <w:sz w:val="20"/>
          <w:szCs w:val="20"/>
        </w:rPr>
        <w:t>Právní důsledky týkající se nájmu družstevního bytu nebo práva na uzavření smlouvy o nájmu družstevního bytu, které jsou s převodem družstevního podílu spojeny, se řídí ustanovením článku 46 odst.1.</w:t>
      </w:r>
    </w:p>
    <w:p w14:paraId="082420A7" w14:textId="77777777" w:rsidR="000E2F7F" w:rsidRPr="00E675C2" w:rsidRDefault="000E2F7F" w:rsidP="00283B98">
      <w:pPr>
        <w:pStyle w:val="NormalWeb"/>
        <w:spacing w:before="0" w:beforeAutospacing="0" w:after="0" w:afterAutospacing="0"/>
        <w:jc w:val="both"/>
        <w:rPr>
          <w:rFonts w:ascii="Helvetica" w:hAnsi="Helvetica"/>
          <w:sz w:val="20"/>
          <w:szCs w:val="20"/>
        </w:rPr>
      </w:pPr>
      <w:r w:rsidRPr="00E675C2">
        <w:rPr>
          <w:rFonts w:ascii="Helvetica" w:hAnsi="Helvetica"/>
          <w:b/>
          <w:i/>
          <w:sz w:val="20"/>
          <w:szCs w:val="20"/>
        </w:rPr>
        <w:t> </w:t>
      </w:r>
    </w:p>
    <w:p w14:paraId="6D05611C" w14:textId="77777777" w:rsidR="000E2F7F" w:rsidRPr="00E675C2" w:rsidRDefault="000E2F7F" w:rsidP="00283B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21</w:t>
      </w:r>
    </w:p>
    <w:p w14:paraId="026B6317" w14:textId="77777777" w:rsidR="000E2F7F" w:rsidRPr="00E675C2" w:rsidRDefault="000E2F7F" w:rsidP="00283B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Přechod družstevního podílu</w:t>
      </w:r>
    </w:p>
    <w:p w14:paraId="6CC51CD4" w14:textId="77777777" w:rsidR="00BD5E93" w:rsidRPr="00E675C2" w:rsidRDefault="000E2F7F" w:rsidP="003351FB">
      <w:pPr>
        <w:pStyle w:val="NormalWeb"/>
        <w:numPr>
          <w:ilvl w:val="0"/>
          <w:numId w:val="53"/>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Přechod družstevního podílu v bytovém družstvu nelze vyloučit v případě, že členovi, jehož družstevní podíl má přejít na právního nástupce, svědčí právo na uzavření smlouvy o nájmu družstevního bytu nebo je nájemcem družstevního bytu. </w:t>
      </w:r>
    </w:p>
    <w:p w14:paraId="60EFE90D" w14:textId="77777777" w:rsidR="00BD5E93" w:rsidRPr="00E675C2" w:rsidRDefault="000E2F7F" w:rsidP="003351FB">
      <w:pPr>
        <w:pStyle w:val="NormalWeb"/>
        <w:numPr>
          <w:ilvl w:val="0"/>
          <w:numId w:val="53"/>
        </w:numPr>
        <w:spacing w:before="0" w:beforeAutospacing="0" w:after="0" w:afterAutospacing="0"/>
        <w:ind w:left="94"/>
        <w:jc w:val="both"/>
        <w:rPr>
          <w:rFonts w:ascii="Helvetica" w:hAnsi="Helvetica"/>
          <w:sz w:val="20"/>
          <w:szCs w:val="20"/>
        </w:rPr>
      </w:pPr>
      <w:r w:rsidRPr="00E675C2">
        <w:rPr>
          <w:rFonts w:ascii="Helvetica" w:hAnsi="Helvetica"/>
          <w:sz w:val="20"/>
          <w:szCs w:val="20"/>
        </w:rPr>
        <w:t>Dnem, kdy nastanou právní účinky přechodu družstevního podílu, zanikne členství dosavadního člena v bytovém družstvu a vznikne členství nabyvatele. Členství dosavadního člena však nezanikne, byl-li jeho původní družstevní podíl rozdělen a jemu zůstal jeden družstevní podíl nově vzniklý rozdělením jeho původního družstevního podílu.</w:t>
      </w:r>
    </w:p>
    <w:p w14:paraId="6ECC8830" w14:textId="77777777" w:rsidR="000E2F7F" w:rsidRPr="00E675C2" w:rsidRDefault="000E2F7F" w:rsidP="003351FB">
      <w:pPr>
        <w:pStyle w:val="NormalWeb"/>
        <w:numPr>
          <w:ilvl w:val="0"/>
          <w:numId w:val="53"/>
        </w:numPr>
        <w:spacing w:before="0" w:beforeAutospacing="0" w:after="0" w:afterAutospacing="0"/>
        <w:ind w:left="94"/>
        <w:jc w:val="both"/>
        <w:rPr>
          <w:rFonts w:ascii="Helvetica" w:hAnsi="Helvetica"/>
          <w:sz w:val="20"/>
          <w:szCs w:val="20"/>
        </w:rPr>
      </w:pPr>
      <w:r w:rsidRPr="00E675C2">
        <w:rPr>
          <w:rFonts w:ascii="Helvetica" w:hAnsi="Helvetica"/>
          <w:sz w:val="20"/>
          <w:szCs w:val="20"/>
        </w:rPr>
        <w:t>Družstevní podíl, který byl ve společném jmění manželů, přechází na pozůstalého manžela tak, že společné členství manželů se přeměňuje na výlučné členství pozůstalého manžela.</w:t>
      </w:r>
    </w:p>
    <w:p w14:paraId="37918BEE" w14:textId="77777777" w:rsidR="000E2F7F" w:rsidRPr="00E675C2" w:rsidRDefault="000E2F7F" w:rsidP="003351FB">
      <w:pPr>
        <w:pStyle w:val="NormalWeb"/>
        <w:numPr>
          <w:ilvl w:val="0"/>
          <w:numId w:val="53"/>
        </w:numPr>
        <w:spacing w:before="0" w:beforeAutospacing="0" w:after="0" w:afterAutospacing="0"/>
        <w:ind w:left="94"/>
        <w:jc w:val="both"/>
        <w:rPr>
          <w:rFonts w:ascii="Helvetica" w:hAnsi="Helvetica"/>
          <w:sz w:val="20"/>
          <w:szCs w:val="20"/>
        </w:rPr>
      </w:pPr>
      <w:r w:rsidRPr="00E675C2">
        <w:rPr>
          <w:rFonts w:ascii="Helvetica" w:hAnsi="Helvetica"/>
          <w:sz w:val="20"/>
          <w:szCs w:val="20"/>
        </w:rPr>
        <w:t>Právní důsledky týkající se nájmu družstevního bytu nebo práva na uzavření smlouvy o nájmu družstevního bytu, které jsou s přechodem družstevního podílu spojeny, se řídí ustanovením článku 46 odst. 2.</w:t>
      </w:r>
    </w:p>
    <w:p w14:paraId="65B1F1EA" w14:textId="77777777" w:rsidR="000E2F7F" w:rsidRPr="00E675C2" w:rsidRDefault="000E2F7F" w:rsidP="00C30E98">
      <w:pPr>
        <w:pStyle w:val="NormalWeb"/>
        <w:spacing w:before="0" w:beforeAutospacing="0" w:after="0" w:afterAutospacing="0"/>
        <w:jc w:val="center"/>
        <w:rPr>
          <w:rFonts w:ascii="Helvetica" w:hAnsi="Helvetica"/>
          <w:sz w:val="20"/>
          <w:szCs w:val="20"/>
        </w:rPr>
      </w:pPr>
    </w:p>
    <w:p w14:paraId="769A90A5" w14:textId="77777777" w:rsidR="003C58F2" w:rsidRPr="00E675C2" w:rsidRDefault="000E2F7F" w:rsidP="00BD5E93">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lastRenderedPageBreak/>
        <w:t>Článek 22</w:t>
      </w:r>
    </w:p>
    <w:p w14:paraId="22AC06B3" w14:textId="77777777" w:rsidR="00BD5E93" w:rsidRPr="00E675C2" w:rsidRDefault="000E2F7F" w:rsidP="00BD5E93">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Rozdělení družstevního podílu</w:t>
      </w:r>
    </w:p>
    <w:p w14:paraId="3C89C523" w14:textId="77777777" w:rsidR="000E2F7F" w:rsidRPr="00E675C2" w:rsidRDefault="000E2F7F" w:rsidP="003351FB">
      <w:pPr>
        <w:pStyle w:val="NormalWeb"/>
        <w:numPr>
          <w:ilvl w:val="3"/>
          <w:numId w:val="19"/>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Rozdělení družstevního podílu v bytovém družstvu na dva či více nových družstevních podílů nemohou orgány bytového družstva omezit ani vyloučit, pokud je rozdělení možné podle odstavce 2 a pokud nabyvatelé družstevních podílů nově vzniklých rozdělením se mohou stát členy bytového družstva podle ZOK a těchto stanov. </w:t>
      </w:r>
    </w:p>
    <w:p w14:paraId="0C5CADD4" w14:textId="77777777" w:rsidR="000E2F7F" w:rsidRPr="00E675C2" w:rsidRDefault="000E2F7F" w:rsidP="003351FB">
      <w:pPr>
        <w:pStyle w:val="NormalWeb"/>
        <w:numPr>
          <w:ilvl w:val="3"/>
          <w:numId w:val="19"/>
        </w:numPr>
        <w:spacing w:before="0" w:beforeAutospacing="0" w:after="0" w:afterAutospacing="0"/>
        <w:ind w:left="96"/>
        <w:jc w:val="both"/>
        <w:rPr>
          <w:rFonts w:ascii="Helvetica" w:hAnsi="Helvetica"/>
          <w:sz w:val="20"/>
          <w:szCs w:val="20"/>
        </w:rPr>
      </w:pPr>
      <w:r w:rsidRPr="00E675C2">
        <w:rPr>
          <w:rFonts w:ascii="Helvetica" w:hAnsi="Helvetica"/>
          <w:sz w:val="20"/>
          <w:szCs w:val="20"/>
        </w:rPr>
        <w:t>Rozdělení družstevního podílu je možné pouze v případě, že je člen nájemcem nejméně dvou předmětů nájmu a má dojít k převodu nebo přechodu družstevního podílu nově vzniklého rozdělením původního družstevního podílu, či více družstevních podílů nově vzniklých rozdělením.</w:t>
      </w:r>
    </w:p>
    <w:p w14:paraId="5A8556E3" w14:textId="77777777" w:rsidR="000E2F7F" w:rsidRPr="00E675C2" w:rsidRDefault="000E2F7F" w:rsidP="003351FB">
      <w:pPr>
        <w:pStyle w:val="NormalWeb"/>
        <w:numPr>
          <w:ilvl w:val="3"/>
          <w:numId w:val="19"/>
        </w:numPr>
        <w:spacing w:before="0" w:beforeAutospacing="0" w:after="0" w:afterAutospacing="0"/>
        <w:ind w:left="96"/>
        <w:jc w:val="both"/>
        <w:rPr>
          <w:rFonts w:ascii="Helvetica" w:hAnsi="Helvetica"/>
          <w:sz w:val="20"/>
          <w:szCs w:val="20"/>
        </w:rPr>
      </w:pPr>
      <w:r w:rsidRPr="00E675C2">
        <w:rPr>
          <w:rFonts w:ascii="Helvetica" w:hAnsi="Helvetica"/>
          <w:sz w:val="20"/>
          <w:szCs w:val="20"/>
        </w:rPr>
        <w:t>Pro převod družstevních podílů, které nově vzniknou rozdělením dosavadního družstevního podílu se použijí ustanovení o převodu družstevního podílu, včetně ustanovení o právních účincích vůči bytovému družstvu, avšak s tím, že právní účinky nenastanou přede dnem splacení základního členského vkladu nabyvatelem bytovému družstvu ve výši určené stanovami bytového družstva.</w:t>
      </w:r>
    </w:p>
    <w:p w14:paraId="48631722" w14:textId="77777777" w:rsidR="000E2F7F" w:rsidRPr="00E675C2" w:rsidRDefault="000E2F7F" w:rsidP="003351FB">
      <w:pPr>
        <w:pStyle w:val="NormalWeb"/>
        <w:numPr>
          <w:ilvl w:val="3"/>
          <w:numId w:val="19"/>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Člen, jehož družstevní podíl byl rozdělen, ručí za dluhy, které jsou s původním družstevním podílem spojeny. </w:t>
      </w:r>
      <w:r w:rsidRPr="00E675C2">
        <w:rPr>
          <w:rFonts w:ascii="Helvetica" w:hAnsi="Helvetica"/>
          <w:b/>
          <w:sz w:val="20"/>
          <w:szCs w:val="20"/>
        </w:rPr>
        <w:t> </w:t>
      </w:r>
    </w:p>
    <w:p w14:paraId="1C7B56EF" w14:textId="77777777" w:rsidR="000E2F7F" w:rsidRPr="00E675C2" w:rsidRDefault="000E2F7F" w:rsidP="003351FB">
      <w:pPr>
        <w:pStyle w:val="NormalWeb"/>
        <w:numPr>
          <w:ilvl w:val="3"/>
          <w:numId w:val="19"/>
        </w:numPr>
        <w:spacing w:before="0" w:beforeAutospacing="0" w:after="0" w:afterAutospacing="0"/>
        <w:ind w:left="96"/>
        <w:jc w:val="both"/>
        <w:rPr>
          <w:rFonts w:ascii="Helvetica" w:hAnsi="Helvetica"/>
          <w:sz w:val="20"/>
          <w:szCs w:val="20"/>
        </w:rPr>
      </w:pPr>
      <w:r w:rsidRPr="00E675C2">
        <w:rPr>
          <w:rFonts w:ascii="Helvetica" w:hAnsi="Helvetica"/>
          <w:sz w:val="20"/>
          <w:szCs w:val="20"/>
        </w:rPr>
        <w:t>Právní důsledky týkající se nájmu družstevního bytu nebo práva na uzavření smlouvy o nájmu družstevního bytu, které jsou s rozdělením družstevního podílu spojeny, se řídí ustanovením článku 46 odst</w:t>
      </w:r>
      <w:r w:rsidR="00125DC3" w:rsidRPr="00E675C2">
        <w:rPr>
          <w:rFonts w:ascii="Helvetica" w:hAnsi="Helvetica"/>
          <w:sz w:val="20"/>
          <w:szCs w:val="20"/>
        </w:rPr>
        <w:t xml:space="preserve"> </w:t>
      </w:r>
      <w:r w:rsidRPr="00E675C2">
        <w:rPr>
          <w:rFonts w:ascii="Helvetica" w:hAnsi="Helvetica"/>
          <w:sz w:val="20"/>
          <w:szCs w:val="20"/>
        </w:rPr>
        <w:t>.3.</w:t>
      </w:r>
    </w:p>
    <w:p w14:paraId="42C2D1A9"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i/>
          <w:sz w:val="20"/>
          <w:szCs w:val="20"/>
        </w:rPr>
        <w:t> </w:t>
      </w:r>
    </w:p>
    <w:p w14:paraId="46F21B22"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 xml:space="preserve">Článek 23 </w:t>
      </w:r>
    </w:p>
    <w:p w14:paraId="5107BFEB"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Splynutí družstevních podílů</w:t>
      </w:r>
    </w:p>
    <w:p w14:paraId="315A68AC" w14:textId="77777777" w:rsidR="00BD5E93" w:rsidRPr="00E675C2" w:rsidRDefault="000E2F7F" w:rsidP="003351FB">
      <w:pPr>
        <w:pStyle w:val="NormalWeb"/>
        <w:numPr>
          <w:ilvl w:val="0"/>
          <w:numId w:val="20"/>
        </w:numPr>
        <w:spacing w:before="0" w:beforeAutospacing="0" w:after="0" w:afterAutospacing="0"/>
        <w:ind w:left="96"/>
        <w:jc w:val="both"/>
        <w:rPr>
          <w:rFonts w:ascii="Helvetica" w:hAnsi="Helvetica"/>
          <w:sz w:val="20"/>
          <w:szCs w:val="20"/>
        </w:rPr>
      </w:pPr>
      <w:r w:rsidRPr="00E675C2">
        <w:rPr>
          <w:rFonts w:ascii="Helvetica" w:hAnsi="Helvetica"/>
          <w:sz w:val="20"/>
          <w:szCs w:val="20"/>
        </w:rPr>
        <w:t>Ke splynutí družstevních podílů v bytovém družstvu dochází v případě, kdy člen nabude za trvání svého členství družstevní podíl jiného člena téhož bytového družstva, nebo nabude část původního družstevního podílu, představovanou družstevním podílem nově vzniklým rozdělením původního družstevního podílu tohoto jiného člena.</w:t>
      </w:r>
    </w:p>
    <w:p w14:paraId="746E6134" w14:textId="77777777" w:rsidR="000E2F7F" w:rsidRPr="00E675C2" w:rsidRDefault="000E2F7F" w:rsidP="003351FB">
      <w:pPr>
        <w:pStyle w:val="NormalWeb"/>
        <w:numPr>
          <w:ilvl w:val="0"/>
          <w:numId w:val="20"/>
        </w:numPr>
        <w:spacing w:before="0" w:beforeAutospacing="0" w:after="0" w:afterAutospacing="0"/>
        <w:ind w:left="96"/>
        <w:jc w:val="both"/>
        <w:rPr>
          <w:rFonts w:ascii="Helvetica" w:hAnsi="Helvetica"/>
          <w:sz w:val="20"/>
          <w:szCs w:val="20"/>
        </w:rPr>
      </w:pPr>
      <w:r w:rsidRPr="00E675C2">
        <w:rPr>
          <w:rFonts w:ascii="Helvetica" w:hAnsi="Helvetica"/>
          <w:sz w:val="20"/>
          <w:szCs w:val="20"/>
        </w:rPr>
        <w:t>Družstevní podíly splývají v jeden družstevní podíl v den, kdy člen další družstevní podíl nebo jeho část nabude, vyjma případu podle odstavce 3.</w:t>
      </w:r>
    </w:p>
    <w:p w14:paraId="4993F61C" w14:textId="77777777" w:rsidR="000E2F7F" w:rsidRPr="00E675C2" w:rsidRDefault="000E2F7F" w:rsidP="003351FB">
      <w:pPr>
        <w:pStyle w:val="NormalWeb"/>
        <w:numPr>
          <w:ilvl w:val="0"/>
          <w:numId w:val="20"/>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Jsou-li s některým z družstevních podílů, které splývají, spojena práva třetí osoby, splývají družstevní podíly až dnem, kdy tato práva třetí osoby zaniknou, pokud se člen, který má nabýt splynutím další družstevní podíl podle odst.1, nedohodne s touto třetí osobou  jinak. </w:t>
      </w:r>
      <w:r w:rsidRPr="00E675C2">
        <w:rPr>
          <w:rFonts w:ascii="Helvetica" w:hAnsi="Helvetica"/>
          <w:b/>
          <w:sz w:val="20"/>
          <w:szCs w:val="20"/>
        </w:rPr>
        <w:t> </w:t>
      </w:r>
    </w:p>
    <w:p w14:paraId="4C557181" w14:textId="77777777" w:rsidR="000E2F7F" w:rsidRPr="00E675C2" w:rsidRDefault="000E2F7F" w:rsidP="003351FB">
      <w:pPr>
        <w:pStyle w:val="NormalWeb"/>
        <w:numPr>
          <w:ilvl w:val="0"/>
          <w:numId w:val="20"/>
        </w:numPr>
        <w:spacing w:before="0" w:beforeAutospacing="0" w:after="0" w:afterAutospacing="0"/>
        <w:ind w:left="96"/>
        <w:jc w:val="both"/>
        <w:rPr>
          <w:rFonts w:ascii="Helvetica" w:hAnsi="Helvetica"/>
          <w:sz w:val="20"/>
          <w:szCs w:val="20"/>
        </w:rPr>
      </w:pPr>
      <w:r w:rsidRPr="00E675C2">
        <w:rPr>
          <w:rFonts w:ascii="Helvetica" w:hAnsi="Helvetica"/>
          <w:sz w:val="20"/>
          <w:szCs w:val="20"/>
        </w:rPr>
        <w:t>Právní důsledky týkající se nájmu družstevního bytu nebo práva na uzavření smlouvy o nájmu družstevního bytu, které jsou se splynutím družstevního podílu spojeny, se řídí ustanovením článku 46 odst. 4.</w:t>
      </w:r>
    </w:p>
    <w:p w14:paraId="04F039D5" w14:textId="77777777" w:rsidR="00283B98" w:rsidRPr="00E675C2" w:rsidRDefault="00283B98" w:rsidP="00BD5E93">
      <w:pPr>
        <w:pStyle w:val="NormalWeb"/>
        <w:spacing w:before="0" w:beforeAutospacing="0" w:after="0" w:afterAutospacing="0"/>
        <w:jc w:val="center"/>
        <w:rPr>
          <w:rFonts w:ascii="Helvetica" w:hAnsi="Helvetica"/>
          <w:sz w:val="20"/>
          <w:szCs w:val="20"/>
        </w:rPr>
      </w:pPr>
    </w:p>
    <w:p w14:paraId="0EE75D4D"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i/>
          <w:sz w:val="20"/>
          <w:szCs w:val="20"/>
        </w:rPr>
        <w:t>Oddíl 4</w:t>
      </w:r>
    </w:p>
    <w:p w14:paraId="5CF2F9EF"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i/>
          <w:sz w:val="20"/>
          <w:szCs w:val="20"/>
        </w:rPr>
        <w:t>Zánik členství v bytovém družstvu</w:t>
      </w:r>
    </w:p>
    <w:p w14:paraId="706B310B" w14:textId="77777777" w:rsidR="000E2F7F" w:rsidRPr="00E675C2" w:rsidRDefault="000E2F7F" w:rsidP="00C30E98">
      <w:pPr>
        <w:pStyle w:val="NormalWeb"/>
        <w:spacing w:before="0" w:beforeAutospacing="0" w:after="0" w:afterAutospacing="0"/>
        <w:jc w:val="center"/>
        <w:rPr>
          <w:rFonts w:ascii="Helvetica" w:hAnsi="Helvetica"/>
          <w:sz w:val="16"/>
          <w:szCs w:val="16"/>
        </w:rPr>
      </w:pPr>
      <w:r w:rsidRPr="00E675C2">
        <w:rPr>
          <w:rFonts w:ascii="Helvetica" w:hAnsi="Helvetica"/>
          <w:b/>
          <w:sz w:val="16"/>
          <w:szCs w:val="16"/>
        </w:rPr>
        <w:t> </w:t>
      </w:r>
    </w:p>
    <w:p w14:paraId="5B45706D"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 xml:space="preserve">Článek 24 </w:t>
      </w:r>
    </w:p>
    <w:p w14:paraId="11F6E223"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Způsoby zániku členství</w:t>
      </w:r>
    </w:p>
    <w:p w14:paraId="474E18B4" w14:textId="77777777" w:rsidR="000E2F7F" w:rsidRPr="00E675C2" w:rsidRDefault="000E2F7F" w:rsidP="003351FB">
      <w:pPr>
        <w:pStyle w:val="NormalWeb"/>
        <w:numPr>
          <w:ilvl w:val="0"/>
          <w:numId w:val="54"/>
        </w:numPr>
        <w:spacing w:before="0" w:beforeAutospacing="0" w:after="0" w:afterAutospacing="0"/>
        <w:ind w:left="94"/>
        <w:rPr>
          <w:rFonts w:ascii="Helvetica" w:hAnsi="Helvetica"/>
          <w:sz w:val="20"/>
          <w:szCs w:val="20"/>
        </w:rPr>
      </w:pPr>
      <w:r w:rsidRPr="00E675C2">
        <w:rPr>
          <w:rFonts w:ascii="Helvetica" w:hAnsi="Helvetica"/>
          <w:sz w:val="20"/>
          <w:szCs w:val="20"/>
        </w:rPr>
        <w:t xml:space="preserve">Členství v bytovém družstvu zaniká: </w:t>
      </w:r>
    </w:p>
    <w:p w14:paraId="1A168FE1" w14:textId="77777777" w:rsidR="000E2F7F" w:rsidRPr="00E675C2" w:rsidRDefault="000E2F7F" w:rsidP="003351FB">
      <w:pPr>
        <w:pStyle w:val="NormalWeb"/>
        <w:numPr>
          <w:ilvl w:val="1"/>
          <w:numId w:val="65"/>
        </w:numPr>
        <w:spacing w:before="0" w:beforeAutospacing="0" w:after="0" w:afterAutospacing="0"/>
        <w:ind w:left="723"/>
        <w:rPr>
          <w:rFonts w:ascii="Helvetica" w:hAnsi="Helvetica"/>
          <w:sz w:val="20"/>
          <w:szCs w:val="20"/>
        </w:rPr>
      </w:pPr>
      <w:r w:rsidRPr="00E675C2">
        <w:rPr>
          <w:rFonts w:ascii="Helvetica" w:hAnsi="Helvetica"/>
          <w:sz w:val="20"/>
          <w:szCs w:val="20"/>
        </w:rPr>
        <w:t xml:space="preserve">písemnou dohodou uzavřenou mezi družstvem a členem družstva, </w:t>
      </w:r>
    </w:p>
    <w:p w14:paraId="6E9A6016" w14:textId="77777777" w:rsidR="000E2F7F" w:rsidRPr="00E675C2" w:rsidRDefault="000E2F7F" w:rsidP="003351FB">
      <w:pPr>
        <w:pStyle w:val="NormalWeb"/>
        <w:numPr>
          <w:ilvl w:val="1"/>
          <w:numId w:val="65"/>
        </w:numPr>
        <w:spacing w:before="0" w:beforeAutospacing="0" w:after="0" w:afterAutospacing="0"/>
        <w:ind w:left="723"/>
        <w:rPr>
          <w:rFonts w:ascii="Helvetica" w:hAnsi="Helvetica"/>
          <w:sz w:val="20"/>
          <w:szCs w:val="20"/>
        </w:rPr>
      </w:pPr>
      <w:r w:rsidRPr="00E675C2">
        <w:rPr>
          <w:rFonts w:ascii="Helvetica" w:hAnsi="Helvetica"/>
          <w:sz w:val="20"/>
          <w:szCs w:val="20"/>
        </w:rPr>
        <w:t xml:space="preserve">vystoupením člena, </w:t>
      </w:r>
    </w:p>
    <w:p w14:paraId="3365126C" w14:textId="77777777" w:rsidR="000E2F7F" w:rsidRPr="00E675C2" w:rsidRDefault="000E2F7F" w:rsidP="003351FB">
      <w:pPr>
        <w:pStyle w:val="NormalWeb"/>
        <w:numPr>
          <w:ilvl w:val="1"/>
          <w:numId w:val="65"/>
        </w:numPr>
        <w:spacing w:before="0" w:beforeAutospacing="0" w:after="0" w:afterAutospacing="0"/>
        <w:ind w:left="723"/>
        <w:rPr>
          <w:rFonts w:ascii="Helvetica" w:hAnsi="Helvetica"/>
          <w:sz w:val="20"/>
          <w:szCs w:val="20"/>
        </w:rPr>
      </w:pPr>
      <w:r w:rsidRPr="00E675C2">
        <w:rPr>
          <w:rFonts w:ascii="Helvetica" w:hAnsi="Helvetica"/>
          <w:sz w:val="20"/>
          <w:szCs w:val="20"/>
        </w:rPr>
        <w:t xml:space="preserve">vyloučením člena, </w:t>
      </w:r>
    </w:p>
    <w:p w14:paraId="47807866" w14:textId="77777777" w:rsidR="000E2F7F" w:rsidRPr="00E675C2" w:rsidRDefault="000E2F7F" w:rsidP="003351FB">
      <w:pPr>
        <w:pStyle w:val="NormalWeb"/>
        <w:numPr>
          <w:ilvl w:val="1"/>
          <w:numId w:val="65"/>
        </w:numPr>
        <w:spacing w:before="0" w:beforeAutospacing="0" w:after="0" w:afterAutospacing="0"/>
        <w:ind w:left="723"/>
        <w:rPr>
          <w:rFonts w:ascii="Helvetica" w:hAnsi="Helvetica"/>
          <w:sz w:val="20"/>
          <w:szCs w:val="20"/>
        </w:rPr>
      </w:pPr>
      <w:r w:rsidRPr="00E675C2">
        <w:rPr>
          <w:rFonts w:ascii="Helvetica" w:hAnsi="Helvetica"/>
          <w:sz w:val="20"/>
          <w:szCs w:val="20"/>
        </w:rPr>
        <w:t xml:space="preserve">převodem celého družstevního podílu, </w:t>
      </w:r>
    </w:p>
    <w:p w14:paraId="2697BF9E" w14:textId="77777777" w:rsidR="00BD5E93" w:rsidRPr="00E675C2" w:rsidRDefault="000E2F7F" w:rsidP="003351FB">
      <w:pPr>
        <w:pStyle w:val="NormalWeb"/>
        <w:numPr>
          <w:ilvl w:val="1"/>
          <w:numId w:val="65"/>
        </w:numPr>
        <w:spacing w:before="0" w:beforeAutospacing="0" w:after="0" w:afterAutospacing="0"/>
        <w:ind w:left="723"/>
        <w:rPr>
          <w:rFonts w:ascii="Helvetica" w:hAnsi="Helvetica"/>
          <w:sz w:val="20"/>
          <w:szCs w:val="20"/>
        </w:rPr>
      </w:pPr>
      <w:r w:rsidRPr="00E675C2">
        <w:rPr>
          <w:rFonts w:ascii="Helvetica" w:hAnsi="Helvetica"/>
          <w:sz w:val="20"/>
          <w:szCs w:val="20"/>
        </w:rPr>
        <w:t xml:space="preserve">přechodem celého družstevního podílu, </w:t>
      </w:r>
    </w:p>
    <w:p w14:paraId="269ECCB8" w14:textId="77777777" w:rsidR="00494A0C" w:rsidRPr="00E675C2" w:rsidRDefault="000E2F7F" w:rsidP="003351FB">
      <w:pPr>
        <w:pStyle w:val="NormalWeb"/>
        <w:numPr>
          <w:ilvl w:val="1"/>
          <w:numId w:val="65"/>
        </w:numPr>
        <w:spacing w:before="0" w:beforeAutospacing="0" w:after="0" w:afterAutospacing="0"/>
        <w:ind w:left="723"/>
        <w:rPr>
          <w:rFonts w:ascii="Helvetica" w:hAnsi="Helvetica"/>
          <w:sz w:val="20"/>
          <w:szCs w:val="20"/>
        </w:rPr>
      </w:pPr>
      <w:r w:rsidRPr="00E675C2">
        <w:rPr>
          <w:rFonts w:ascii="Helvetica" w:hAnsi="Helvetica"/>
          <w:sz w:val="20"/>
          <w:szCs w:val="20"/>
        </w:rPr>
        <w:t>smrtí člena družstva</w:t>
      </w:r>
    </w:p>
    <w:p w14:paraId="35206ACA" w14:textId="77777777" w:rsidR="000E2F7F" w:rsidRPr="00E675C2" w:rsidRDefault="000E2F7F" w:rsidP="003351FB">
      <w:pPr>
        <w:pStyle w:val="NormalWeb"/>
        <w:numPr>
          <w:ilvl w:val="1"/>
          <w:numId w:val="65"/>
        </w:numPr>
        <w:spacing w:before="0" w:beforeAutospacing="0" w:after="0" w:afterAutospacing="0"/>
        <w:ind w:left="723"/>
        <w:rPr>
          <w:rFonts w:ascii="Helvetica" w:hAnsi="Helvetica"/>
          <w:sz w:val="20"/>
          <w:szCs w:val="20"/>
        </w:rPr>
      </w:pPr>
      <w:r w:rsidRPr="00E675C2">
        <w:rPr>
          <w:rFonts w:ascii="Helvetica" w:hAnsi="Helvetica"/>
          <w:sz w:val="20"/>
          <w:szCs w:val="20"/>
        </w:rPr>
        <w:t>zánikem právnické osoby, která je členem družstva,</w:t>
      </w:r>
      <w:r w:rsidR="00BD5E93" w:rsidRPr="00E675C2">
        <w:rPr>
          <w:rFonts w:ascii="Helvetica" w:hAnsi="Helvetica"/>
          <w:sz w:val="20"/>
          <w:szCs w:val="20"/>
        </w:rPr>
        <w:t xml:space="preserve"> </w:t>
      </w:r>
    </w:p>
    <w:p w14:paraId="37AD86D9" w14:textId="77777777" w:rsidR="000E2F7F" w:rsidRPr="00E675C2" w:rsidRDefault="000E2F7F" w:rsidP="003351FB">
      <w:pPr>
        <w:pStyle w:val="NormalWeb"/>
        <w:numPr>
          <w:ilvl w:val="1"/>
          <w:numId w:val="65"/>
        </w:numPr>
        <w:spacing w:before="0" w:beforeAutospacing="0" w:after="0" w:afterAutospacing="0"/>
        <w:ind w:left="723"/>
        <w:rPr>
          <w:rFonts w:ascii="Helvetica" w:hAnsi="Helvetica"/>
          <w:sz w:val="20"/>
          <w:szCs w:val="20"/>
        </w:rPr>
      </w:pPr>
      <w:r w:rsidRPr="00E675C2">
        <w:rPr>
          <w:rFonts w:ascii="Helvetica" w:hAnsi="Helvetica"/>
          <w:sz w:val="20"/>
          <w:szCs w:val="20"/>
        </w:rPr>
        <w:t xml:space="preserve">prohlášením konkurzu na majetek člena družstva, </w:t>
      </w:r>
    </w:p>
    <w:p w14:paraId="171B06E8" w14:textId="77777777" w:rsidR="000E2F7F" w:rsidRPr="00E675C2" w:rsidRDefault="000E2F7F" w:rsidP="003351FB">
      <w:pPr>
        <w:pStyle w:val="NormalWeb"/>
        <w:numPr>
          <w:ilvl w:val="1"/>
          <w:numId w:val="65"/>
        </w:numPr>
        <w:spacing w:before="0" w:beforeAutospacing="0" w:after="0" w:afterAutospacing="0"/>
        <w:ind w:left="723"/>
        <w:rPr>
          <w:rFonts w:ascii="Helvetica" w:hAnsi="Helvetica"/>
          <w:sz w:val="20"/>
          <w:szCs w:val="20"/>
        </w:rPr>
      </w:pPr>
      <w:r w:rsidRPr="00E675C2">
        <w:rPr>
          <w:rFonts w:ascii="Helvetica" w:hAnsi="Helvetica"/>
          <w:sz w:val="20"/>
          <w:szCs w:val="20"/>
        </w:rPr>
        <w:t xml:space="preserve">zamítnutím insolvenčního návrhu pro nedostatek majetku člena, </w:t>
      </w:r>
    </w:p>
    <w:p w14:paraId="02E49E1E" w14:textId="77777777" w:rsidR="000E2F7F" w:rsidRPr="00E675C2" w:rsidRDefault="000E2F7F" w:rsidP="003351FB">
      <w:pPr>
        <w:pStyle w:val="NormalWeb"/>
        <w:numPr>
          <w:ilvl w:val="1"/>
          <w:numId w:val="65"/>
        </w:numPr>
        <w:spacing w:before="0" w:beforeAutospacing="0" w:after="0" w:afterAutospacing="0"/>
        <w:ind w:left="723"/>
        <w:rPr>
          <w:rFonts w:ascii="Helvetica" w:hAnsi="Helvetica"/>
          <w:sz w:val="20"/>
          <w:szCs w:val="20"/>
        </w:rPr>
      </w:pPr>
      <w:r w:rsidRPr="00E675C2">
        <w:rPr>
          <w:rFonts w:ascii="Helvetica" w:hAnsi="Helvetica"/>
          <w:sz w:val="20"/>
          <w:szCs w:val="20"/>
        </w:rPr>
        <w:t xml:space="preserve">doručením vyrozumění o neúspěšné opakované dražbě v řízení o výkonu rozhodnutí nebo v exekuci, </w:t>
      </w:r>
    </w:p>
    <w:p w14:paraId="1792A258" w14:textId="77777777" w:rsidR="000E2F7F" w:rsidRPr="00E675C2" w:rsidRDefault="000E2F7F" w:rsidP="003351FB">
      <w:pPr>
        <w:pStyle w:val="NormalWeb"/>
        <w:numPr>
          <w:ilvl w:val="1"/>
          <w:numId w:val="65"/>
        </w:numPr>
        <w:spacing w:before="0" w:beforeAutospacing="0" w:after="0" w:afterAutospacing="0"/>
        <w:ind w:left="723"/>
        <w:rPr>
          <w:rFonts w:ascii="Helvetica" w:hAnsi="Helvetica"/>
          <w:sz w:val="20"/>
          <w:szCs w:val="20"/>
        </w:rPr>
      </w:pPr>
      <w:r w:rsidRPr="00E675C2">
        <w:rPr>
          <w:rFonts w:ascii="Helvetica" w:hAnsi="Helvetica"/>
          <w:sz w:val="20"/>
          <w:szCs w:val="20"/>
        </w:rPr>
        <w:t>zánikem družstva bez právního nástupce.</w:t>
      </w:r>
    </w:p>
    <w:p w14:paraId="6F6ABB59" w14:textId="77777777" w:rsidR="000E2F7F" w:rsidRPr="00E675C2" w:rsidRDefault="000E2F7F" w:rsidP="003351FB">
      <w:pPr>
        <w:pStyle w:val="NormalWeb"/>
        <w:numPr>
          <w:ilvl w:val="0"/>
          <w:numId w:val="54"/>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Zánikem členství, které bylo spojeno buď s právem na uzavření smlouvy o nájmu nebo s právem nájmu k družstevnímu bytu, zaniká také toto právo. Bylo-li se zaniklým členstvím spojeno právo na uzavření smlouvy o nájmu nebo právo nájmu k více předmětům nájmu, zaniká toto právo ve vztahu ke všem předmětům nájmu. Současně zaniká právo bytového družstva na splnění vkladové povinnosti, avšak právo na úroky z prodlení tím není dotčeno. Ustanovení tohoto odstavce neplatí při zániku členství převodem nebo přechodem družstevního podílu na jinou osobu. </w:t>
      </w:r>
    </w:p>
    <w:p w14:paraId="6CA22AB5" w14:textId="77777777" w:rsidR="0004476B" w:rsidRPr="00E675C2" w:rsidRDefault="0004476B" w:rsidP="00C30E98">
      <w:pPr>
        <w:pStyle w:val="NormalWeb"/>
        <w:spacing w:after="0" w:afterAutospacing="0"/>
        <w:jc w:val="both"/>
        <w:rPr>
          <w:rFonts w:ascii="Helvetica" w:hAnsi="Helvetica"/>
          <w:sz w:val="18"/>
          <w:szCs w:val="18"/>
        </w:rPr>
      </w:pPr>
    </w:p>
    <w:p w14:paraId="244D58D1"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25</w:t>
      </w:r>
    </w:p>
    <w:p w14:paraId="46551587"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Dohoda o zániku členství</w:t>
      </w:r>
    </w:p>
    <w:p w14:paraId="4927C072" w14:textId="77777777" w:rsidR="00A00017" w:rsidRPr="00E675C2" w:rsidRDefault="000E2F7F" w:rsidP="00D26053">
      <w:pPr>
        <w:pStyle w:val="NormalWeb"/>
        <w:numPr>
          <w:ilvl w:val="3"/>
          <w:numId w:val="17"/>
        </w:numPr>
        <w:spacing w:before="0" w:beforeAutospacing="0" w:after="0" w:afterAutospacing="0"/>
        <w:ind w:left="96"/>
        <w:jc w:val="both"/>
        <w:rPr>
          <w:rFonts w:ascii="Helvetica" w:hAnsi="Helvetica"/>
          <w:sz w:val="20"/>
          <w:szCs w:val="20"/>
        </w:rPr>
      </w:pPr>
      <w:r w:rsidRPr="00E675C2">
        <w:rPr>
          <w:rFonts w:ascii="Helvetica" w:hAnsi="Helvetica"/>
          <w:sz w:val="20"/>
          <w:szCs w:val="20"/>
        </w:rPr>
        <w:t>Dohodu o zániku členství uzavírá bytové družstvo a člen v písemné formě a dohoda je uzavřena po oboustranném podpisu. Za uzavřenou dohodu se považuje také písemný návrh jedné strany na zánik členství dohodou k určitému datu a písemný souhlas druhé strany s dohodou o zániku členství podle návrhu, doručený navrhovateli dohody o zániku členství nejpozději v den, kdy podle návrhu dohody má k zániku členství dojít.</w:t>
      </w:r>
    </w:p>
    <w:p w14:paraId="150EBE8B" w14:textId="77777777" w:rsidR="000E2F7F" w:rsidRPr="00E675C2" w:rsidRDefault="000E2F7F" w:rsidP="00D26053">
      <w:pPr>
        <w:pStyle w:val="NormalWeb"/>
        <w:numPr>
          <w:ilvl w:val="3"/>
          <w:numId w:val="17"/>
        </w:numPr>
        <w:spacing w:before="0" w:beforeAutospacing="0" w:after="0" w:afterAutospacing="0"/>
        <w:ind w:left="96"/>
        <w:jc w:val="both"/>
        <w:rPr>
          <w:rFonts w:ascii="Helvetica" w:hAnsi="Helvetica"/>
          <w:sz w:val="20"/>
          <w:szCs w:val="20"/>
        </w:rPr>
      </w:pPr>
      <w:r w:rsidRPr="00E675C2">
        <w:rPr>
          <w:rFonts w:ascii="Helvetica" w:hAnsi="Helvetica"/>
          <w:sz w:val="20"/>
          <w:szCs w:val="20"/>
        </w:rPr>
        <w:t>Členství v bytovém družstvu zanikne na základě písemné dohody dnem v této dohodě sjednaným.</w:t>
      </w:r>
    </w:p>
    <w:p w14:paraId="71B087E6" w14:textId="77777777" w:rsidR="000E2F7F" w:rsidRPr="00E675C2" w:rsidRDefault="000E2F7F" w:rsidP="00D26053">
      <w:pPr>
        <w:pStyle w:val="NormalWeb"/>
        <w:numPr>
          <w:ilvl w:val="3"/>
          <w:numId w:val="17"/>
        </w:numPr>
        <w:spacing w:before="0" w:beforeAutospacing="0" w:after="0" w:afterAutospacing="0"/>
        <w:ind w:left="96"/>
        <w:rPr>
          <w:rFonts w:ascii="Helvetica" w:hAnsi="Helvetica"/>
          <w:sz w:val="20"/>
          <w:szCs w:val="20"/>
        </w:rPr>
      </w:pPr>
      <w:r w:rsidRPr="00E675C2">
        <w:rPr>
          <w:rFonts w:ascii="Helvetica" w:hAnsi="Helvetica"/>
          <w:sz w:val="20"/>
          <w:szCs w:val="20"/>
        </w:rPr>
        <w:t>Ustanovení čl. 24 odst</w:t>
      </w:r>
      <w:r w:rsidR="007C42B7" w:rsidRPr="00E675C2">
        <w:rPr>
          <w:rFonts w:ascii="Helvetica" w:hAnsi="Helvetica"/>
          <w:sz w:val="20"/>
          <w:szCs w:val="20"/>
        </w:rPr>
        <w:t xml:space="preserve"> </w:t>
      </w:r>
      <w:r w:rsidRPr="00E675C2">
        <w:rPr>
          <w:rFonts w:ascii="Helvetica" w:hAnsi="Helvetica"/>
          <w:sz w:val="20"/>
          <w:szCs w:val="20"/>
        </w:rPr>
        <w:t>.2 platí obdobně.</w:t>
      </w:r>
    </w:p>
    <w:p w14:paraId="1C5A859B" w14:textId="77777777" w:rsidR="00F35216" w:rsidRPr="00E675C2" w:rsidRDefault="00F35216" w:rsidP="00F35216">
      <w:pPr>
        <w:pStyle w:val="NormalWeb"/>
        <w:spacing w:before="0" w:beforeAutospacing="0" w:after="0" w:afterAutospacing="0"/>
        <w:ind w:left="-264"/>
        <w:rPr>
          <w:rFonts w:ascii="Helvetica" w:hAnsi="Helvetica"/>
          <w:sz w:val="20"/>
          <w:szCs w:val="20"/>
        </w:rPr>
      </w:pPr>
    </w:p>
    <w:p w14:paraId="57C4594F"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26</w:t>
      </w:r>
    </w:p>
    <w:p w14:paraId="22A308EA"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Vystoupení člena z bytového družstva</w:t>
      </w:r>
    </w:p>
    <w:p w14:paraId="6399AAFC" w14:textId="77777777" w:rsidR="00A00017" w:rsidRPr="00E675C2" w:rsidRDefault="000E2F7F" w:rsidP="003351FB">
      <w:pPr>
        <w:pStyle w:val="NormalWeb"/>
        <w:numPr>
          <w:ilvl w:val="0"/>
          <w:numId w:val="66"/>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Člen může z bytového družstva vystoupit, a to písemným oznámením doručeným družstvu </w:t>
      </w:r>
      <w:r w:rsidRPr="00E675C2">
        <w:rPr>
          <w:rFonts w:ascii="Helvetica" w:hAnsi="Helvetica"/>
          <w:i/>
          <w:sz w:val="20"/>
          <w:szCs w:val="20"/>
        </w:rPr>
        <w:t xml:space="preserve">a </w:t>
      </w:r>
      <w:r w:rsidRPr="00E675C2">
        <w:rPr>
          <w:rFonts w:ascii="Helvetica" w:hAnsi="Helvetica"/>
          <w:sz w:val="20"/>
          <w:szCs w:val="20"/>
        </w:rPr>
        <w:t>uvedením výpovědní doby. Výpovědní doba při vystoupení z družstva činí maximálně 6 měsíců. Pokud člen výpovědní dobu neuvede, má se za to, že výpovědní lhůta je šestiměsíční. Běh výpovědní lhůty začíná prvním dnem měsíce následujícího po doručení písemného oznámení o vystoupení družstvu.</w:t>
      </w:r>
    </w:p>
    <w:p w14:paraId="1941654F" w14:textId="77777777" w:rsidR="00F35216" w:rsidRPr="00E675C2" w:rsidRDefault="000E2F7F" w:rsidP="003351FB">
      <w:pPr>
        <w:pStyle w:val="ListParagraph"/>
        <w:numPr>
          <w:ilvl w:val="0"/>
          <w:numId w:val="66"/>
        </w:numPr>
        <w:ind w:left="94"/>
        <w:rPr>
          <w:rFonts w:ascii="Helvetica" w:hAnsi="Helvetica"/>
          <w:sz w:val="20"/>
          <w:szCs w:val="20"/>
        </w:rPr>
      </w:pPr>
      <w:r w:rsidRPr="00E675C2">
        <w:rPr>
          <w:rFonts w:ascii="Helvetica" w:hAnsi="Helvetica"/>
          <w:sz w:val="20"/>
          <w:szCs w:val="20"/>
        </w:rPr>
        <w:t>Členství zanikne uplynutím posledního dne výpovědní lhůty.</w:t>
      </w:r>
    </w:p>
    <w:p w14:paraId="7CD8406B" w14:textId="77777777" w:rsidR="000E2F7F" w:rsidRPr="00E675C2" w:rsidRDefault="000E2F7F" w:rsidP="00C30E98">
      <w:pPr>
        <w:pStyle w:val="NormalWeb"/>
        <w:spacing w:before="0" w:beforeAutospacing="0" w:after="0" w:afterAutospacing="0"/>
        <w:jc w:val="center"/>
        <w:rPr>
          <w:rFonts w:ascii="Helvetica" w:hAnsi="Helvetica"/>
        </w:rPr>
      </w:pPr>
      <w:r w:rsidRPr="00E675C2">
        <w:rPr>
          <w:rFonts w:ascii="Helvetica" w:hAnsi="Helvetica"/>
          <w:b/>
        </w:rPr>
        <w:t> </w:t>
      </w:r>
    </w:p>
    <w:p w14:paraId="0F2C35F8"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27</w:t>
      </w:r>
    </w:p>
    <w:p w14:paraId="2E1F308E"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Vystoupení člena z bytového družstva</w:t>
      </w:r>
    </w:p>
    <w:p w14:paraId="7D9679AB"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z důvodu nesouhlasu se změnou stanov</w:t>
      </w:r>
    </w:p>
    <w:p w14:paraId="10C69D45" w14:textId="77777777" w:rsidR="00041D16" w:rsidRPr="00E675C2" w:rsidRDefault="000E2F7F" w:rsidP="003351FB">
      <w:pPr>
        <w:pStyle w:val="NormalWeb"/>
        <w:numPr>
          <w:ilvl w:val="0"/>
          <w:numId w:val="21"/>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Člen může z bytového družstva vystoupit proto, že nesouhlasí se změnou stanov, která byla schválena členskou schůzí, jestliže na členské schůzi nehlasoval pro změnu stanov. Člen musí v tomto případě postupovat podle § 613 ZOK. </w:t>
      </w:r>
    </w:p>
    <w:p w14:paraId="2E8C1531" w14:textId="77777777" w:rsidR="000E2F7F" w:rsidRPr="00E675C2" w:rsidRDefault="000E2F7F" w:rsidP="003351FB">
      <w:pPr>
        <w:pStyle w:val="NormalWeb"/>
        <w:numPr>
          <w:ilvl w:val="0"/>
          <w:numId w:val="21"/>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K zániku členství vystupujícího člena na základě platného vystoupení z bytového družstva podle odstavce 1 a podle § 613 ZOK dochází uplynutím kalendářního měsíce, v němž bylo oznámení o vystoupení družstvu doručeno. </w:t>
      </w:r>
    </w:p>
    <w:p w14:paraId="4F15CA52" w14:textId="77777777" w:rsidR="000E2F7F" w:rsidRPr="00E675C2" w:rsidRDefault="000E2F7F" w:rsidP="003351FB">
      <w:pPr>
        <w:pStyle w:val="NormalWeb"/>
        <w:numPr>
          <w:ilvl w:val="0"/>
          <w:numId w:val="21"/>
        </w:numPr>
        <w:spacing w:before="0" w:beforeAutospacing="0" w:after="0" w:afterAutospacing="0"/>
        <w:ind w:left="96"/>
        <w:rPr>
          <w:rFonts w:ascii="Helvetica" w:hAnsi="Helvetica"/>
          <w:sz w:val="20"/>
          <w:szCs w:val="20"/>
        </w:rPr>
      </w:pPr>
      <w:r w:rsidRPr="00E675C2">
        <w:rPr>
          <w:rFonts w:ascii="Helvetica" w:hAnsi="Helvetica"/>
          <w:sz w:val="20"/>
          <w:szCs w:val="20"/>
        </w:rPr>
        <w:t xml:space="preserve">Vystoupil-li člen z bytového družstva podle odstavce 1, není pro něho schválená změna stanov účinná a vztah mezi bytovým družstvem a členem se řídí dosavadními stanovami. </w:t>
      </w:r>
    </w:p>
    <w:p w14:paraId="11FF9D9C" w14:textId="77777777" w:rsidR="000E2F7F" w:rsidRPr="00E675C2" w:rsidRDefault="000E2F7F" w:rsidP="003351FB">
      <w:pPr>
        <w:pStyle w:val="NormalWeb"/>
        <w:numPr>
          <w:ilvl w:val="0"/>
          <w:numId w:val="21"/>
        </w:numPr>
        <w:spacing w:before="0" w:beforeAutospacing="0" w:after="0" w:afterAutospacing="0"/>
        <w:ind w:left="96"/>
        <w:rPr>
          <w:rFonts w:ascii="Helvetica" w:hAnsi="Helvetica"/>
          <w:sz w:val="20"/>
          <w:szCs w:val="20"/>
        </w:rPr>
      </w:pPr>
      <w:r w:rsidRPr="00E675C2">
        <w:rPr>
          <w:rFonts w:ascii="Helvetica" w:hAnsi="Helvetica"/>
          <w:sz w:val="20"/>
          <w:szCs w:val="20"/>
        </w:rPr>
        <w:t>Ustanovení čl. 24 odst.2 platí obdobně.</w:t>
      </w:r>
    </w:p>
    <w:p w14:paraId="164E19C7"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rPr>
        <w:t>  </w:t>
      </w:r>
    </w:p>
    <w:p w14:paraId="4D3FB24C"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i/>
          <w:sz w:val="20"/>
          <w:szCs w:val="20"/>
        </w:rPr>
        <w:t>Oddíl 5</w:t>
      </w:r>
    </w:p>
    <w:p w14:paraId="1FA7E0A2"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i/>
          <w:sz w:val="20"/>
          <w:szCs w:val="20"/>
        </w:rPr>
        <w:t>Vyloučení člena z bytového družstva</w:t>
      </w:r>
    </w:p>
    <w:p w14:paraId="06616439"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 </w:t>
      </w:r>
    </w:p>
    <w:p w14:paraId="614E891D"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28</w:t>
      </w:r>
    </w:p>
    <w:p w14:paraId="1CEF1666" w14:textId="77777777" w:rsidR="000E2F7F" w:rsidRPr="00E675C2" w:rsidRDefault="000E2F7F" w:rsidP="005D40BC">
      <w:pPr>
        <w:pStyle w:val="NormalWeb"/>
        <w:spacing w:before="0" w:beforeAutospacing="0" w:after="0" w:afterAutospacing="0"/>
        <w:jc w:val="center"/>
        <w:rPr>
          <w:rFonts w:ascii="Helvetica" w:hAnsi="Helvetica"/>
        </w:rPr>
      </w:pPr>
      <w:r w:rsidRPr="00E675C2">
        <w:rPr>
          <w:rFonts w:ascii="Helvetica" w:hAnsi="Helvetica"/>
          <w:b/>
          <w:sz w:val="20"/>
          <w:szCs w:val="20"/>
        </w:rPr>
        <w:t>Důvody pro vyloučení</w:t>
      </w:r>
      <w:r w:rsidRPr="00E675C2">
        <w:rPr>
          <w:rFonts w:ascii="Helvetica" w:hAnsi="Helvetica"/>
          <w:b/>
        </w:rPr>
        <w:tab/>
      </w:r>
    </w:p>
    <w:p w14:paraId="1B3AFA02" w14:textId="77777777" w:rsidR="000E2F7F" w:rsidRPr="00E675C2" w:rsidRDefault="000E2F7F" w:rsidP="003351FB">
      <w:pPr>
        <w:pStyle w:val="NormalWeb"/>
        <w:numPr>
          <w:ilvl w:val="0"/>
          <w:numId w:val="67"/>
        </w:numPr>
        <w:spacing w:before="0" w:beforeAutospacing="0" w:after="0" w:afterAutospacing="0"/>
        <w:ind w:left="94"/>
        <w:jc w:val="both"/>
        <w:rPr>
          <w:rFonts w:ascii="Helvetica" w:hAnsi="Helvetica"/>
          <w:sz w:val="20"/>
          <w:szCs w:val="20"/>
        </w:rPr>
      </w:pPr>
      <w:r w:rsidRPr="00E675C2">
        <w:rPr>
          <w:rFonts w:ascii="Helvetica" w:hAnsi="Helvetica"/>
          <w:sz w:val="20"/>
          <w:szCs w:val="20"/>
        </w:rPr>
        <w:t>Člen bytového družstva nebo společní členové bytového družstva mohou být z bytového družstva vyloučeni, jestliže člen</w:t>
      </w:r>
      <w:r w:rsidR="00041D16" w:rsidRPr="00E675C2">
        <w:rPr>
          <w:rFonts w:ascii="Helvetica" w:hAnsi="Helvetica"/>
          <w:sz w:val="20"/>
          <w:szCs w:val="20"/>
        </w:rPr>
        <w:t>:</w:t>
      </w:r>
    </w:p>
    <w:p w14:paraId="4095E5FC" w14:textId="77777777" w:rsidR="000E2F7F" w:rsidRPr="00E675C2" w:rsidRDefault="000E2F7F" w:rsidP="003351FB">
      <w:pPr>
        <w:pStyle w:val="NormalWeb"/>
        <w:numPr>
          <w:ilvl w:val="0"/>
          <w:numId w:val="67"/>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závažným způsobem nebo opakovaně porušil své členské povinnosti, </w:t>
      </w:r>
    </w:p>
    <w:p w14:paraId="51A4C46B" w14:textId="77777777" w:rsidR="000E2F7F" w:rsidRPr="00E675C2" w:rsidRDefault="000E2F7F" w:rsidP="003351FB">
      <w:pPr>
        <w:pStyle w:val="NormalWeb"/>
        <w:numPr>
          <w:ilvl w:val="0"/>
          <w:numId w:val="68"/>
        </w:numPr>
        <w:spacing w:before="0" w:beforeAutospacing="0" w:after="0" w:afterAutospacing="0"/>
        <w:jc w:val="both"/>
        <w:rPr>
          <w:rFonts w:ascii="Helvetica" w:hAnsi="Helvetica"/>
          <w:sz w:val="20"/>
          <w:szCs w:val="20"/>
        </w:rPr>
      </w:pPr>
      <w:r w:rsidRPr="00E675C2">
        <w:rPr>
          <w:rFonts w:ascii="Helvetica" w:hAnsi="Helvetica"/>
          <w:sz w:val="20"/>
          <w:szCs w:val="20"/>
        </w:rPr>
        <w:t>přestal splňovat podmínky pro členství v bytovém družstvu podle zákona a těchto stanov,</w:t>
      </w:r>
    </w:p>
    <w:p w14:paraId="39102ED6" w14:textId="77777777" w:rsidR="000E2F7F" w:rsidRPr="00E675C2" w:rsidRDefault="000E2F7F" w:rsidP="003351FB">
      <w:pPr>
        <w:pStyle w:val="NormalWeb"/>
        <w:numPr>
          <w:ilvl w:val="0"/>
          <w:numId w:val="68"/>
        </w:numPr>
        <w:spacing w:before="0" w:beforeAutospacing="0" w:after="0" w:afterAutospacing="0"/>
        <w:jc w:val="both"/>
        <w:rPr>
          <w:rFonts w:ascii="Helvetica" w:hAnsi="Helvetica"/>
          <w:sz w:val="20"/>
          <w:szCs w:val="20"/>
        </w:rPr>
      </w:pPr>
      <w:r w:rsidRPr="00E675C2">
        <w:rPr>
          <w:rFonts w:ascii="Helvetica" w:hAnsi="Helvetica"/>
          <w:sz w:val="20"/>
          <w:szCs w:val="20"/>
        </w:rPr>
        <w:t>z jiných důležitých důvodů uvedených v těchto stanovách.</w:t>
      </w:r>
    </w:p>
    <w:p w14:paraId="3CE1AC26" w14:textId="77777777" w:rsidR="000E2F7F" w:rsidRPr="00E675C2" w:rsidRDefault="000E2F7F" w:rsidP="003351FB">
      <w:pPr>
        <w:pStyle w:val="NormalWeb"/>
        <w:numPr>
          <w:ilvl w:val="0"/>
          <w:numId w:val="68"/>
        </w:numPr>
        <w:spacing w:before="0" w:beforeAutospacing="0" w:after="0" w:afterAutospacing="0"/>
        <w:rPr>
          <w:rFonts w:ascii="Helvetica" w:hAnsi="Helvetica"/>
          <w:sz w:val="20"/>
          <w:szCs w:val="20"/>
        </w:rPr>
      </w:pPr>
      <w:r w:rsidRPr="00E675C2">
        <w:rPr>
          <w:rFonts w:ascii="Helvetica" w:hAnsi="Helvetica"/>
          <w:sz w:val="20"/>
          <w:szCs w:val="20"/>
        </w:rPr>
        <w:t xml:space="preserve">Jinými důležitými důvody pro vyloučení člena z bytového družstva podle odst.1 písm. c) jsou: </w:t>
      </w:r>
    </w:p>
    <w:p w14:paraId="3895F091" w14:textId="77777777" w:rsidR="000E2F7F" w:rsidRPr="00E675C2" w:rsidRDefault="000E2F7F" w:rsidP="003351FB">
      <w:pPr>
        <w:pStyle w:val="NormalWeb"/>
        <w:numPr>
          <w:ilvl w:val="0"/>
          <w:numId w:val="67"/>
        </w:numPr>
        <w:spacing w:before="0" w:beforeAutospacing="0" w:after="0" w:afterAutospacing="0"/>
        <w:ind w:left="94"/>
        <w:rPr>
          <w:rFonts w:ascii="Helvetica" w:hAnsi="Helvetica"/>
          <w:sz w:val="20"/>
          <w:szCs w:val="20"/>
        </w:rPr>
      </w:pPr>
      <w:r w:rsidRPr="00E675C2">
        <w:rPr>
          <w:rFonts w:ascii="Helvetica" w:hAnsi="Helvetica"/>
          <w:i/>
          <w:sz w:val="20"/>
          <w:szCs w:val="20"/>
        </w:rPr>
        <w:t>Člen nesplnil podmínky smlouvy o dalším členském vkladu, a to ani v náhradním termínu dané b</w:t>
      </w:r>
      <w:r w:rsidR="00A40B6B" w:rsidRPr="00E675C2">
        <w:rPr>
          <w:rFonts w:ascii="Helvetica" w:hAnsi="Helvetica"/>
          <w:i/>
          <w:sz w:val="20"/>
          <w:szCs w:val="20"/>
        </w:rPr>
        <w:t>ytovým družstvem, nejméně však tříměs</w:t>
      </w:r>
      <w:r w:rsidRPr="00E675C2">
        <w:rPr>
          <w:rFonts w:ascii="Helvetica" w:hAnsi="Helvetica"/>
          <w:i/>
          <w:sz w:val="20"/>
          <w:szCs w:val="20"/>
        </w:rPr>
        <w:t>íčním.</w:t>
      </w:r>
    </w:p>
    <w:p w14:paraId="6B3ABE71" w14:textId="77777777" w:rsidR="00041D16" w:rsidRPr="00E675C2" w:rsidRDefault="000E2F7F" w:rsidP="003351FB">
      <w:pPr>
        <w:pStyle w:val="NormalWeb"/>
        <w:numPr>
          <w:ilvl w:val="0"/>
          <w:numId w:val="67"/>
        </w:numPr>
        <w:spacing w:before="0" w:beforeAutospacing="0" w:after="0" w:afterAutospacing="0"/>
        <w:ind w:left="94"/>
        <w:jc w:val="both"/>
        <w:rPr>
          <w:rFonts w:ascii="Helvetica" w:hAnsi="Helvetica"/>
          <w:sz w:val="20"/>
          <w:szCs w:val="20"/>
        </w:rPr>
      </w:pPr>
      <w:r w:rsidRPr="00E675C2">
        <w:rPr>
          <w:rFonts w:ascii="Helvetica" w:hAnsi="Helvetica"/>
          <w:sz w:val="20"/>
          <w:szCs w:val="20"/>
        </w:rPr>
        <w:t>Člena bytového družstva nebo společné členy bytového družstva, s jejichž členstvím je spojen nájem družstevního bytu nebo společný nájem družstevního bytu, lze z bytového družstva dále vyloučit</w:t>
      </w:r>
      <w:r w:rsidR="00041D16" w:rsidRPr="00E675C2">
        <w:rPr>
          <w:rFonts w:ascii="Helvetica" w:hAnsi="Helvetica"/>
          <w:sz w:val="20"/>
          <w:szCs w:val="20"/>
        </w:rPr>
        <w:t>:</w:t>
      </w:r>
      <w:r w:rsidRPr="00E675C2">
        <w:rPr>
          <w:rFonts w:ascii="Helvetica" w:hAnsi="Helvetica"/>
          <w:sz w:val="20"/>
          <w:szCs w:val="20"/>
        </w:rPr>
        <w:t xml:space="preserve"> </w:t>
      </w:r>
    </w:p>
    <w:p w14:paraId="47A8F81A" w14:textId="77777777" w:rsidR="00041D16" w:rsidRPr="00E675C2" w:rsidRDefault="000E2F7F" w:rsidP="003351FB">
      <w:pPr>
        <w:pStyle w:val="NormalWeb"/>
        <w:numPr>
          <w:ilvl w:val="1"/>
          <w:numId w:val="69"/>
        </w:numPr>
        <w:spacing w:before="0" w:beforeAutospacing="0" w:after="0" w:afterAutospacing="0"/>
        <w:ind w:left="723"/>
        <w:jc w:val="both"/>
        <w:rPr>
          <w:rFonts w:ascii="Helvetica" w:hAnsi="Helvetica"/>
          <w:sz w:val="20"/>
          <w:szCs w:val="20"/>
        </w:rPr>
      </w:pPr>
      <w:r w:rsidRPr="00E675C2">
        <w:rPr>
          <w:rFonts w:ascii="Helvetica" w:hAnsi="Helvetica"/>
          <w:sz w:val="20"/>
          <w:szCs w:val="20"/>
        </w:rPr>
        <w:t>poruší-li nájemce hrubě svou povinnost vyplývající z nájmu, nebo</w:t>
      </w:r>
    </w:p>
    <w:p w14:paraId="3842CB72" w14:textId="77777777" w:rsidR="000E2F7F" w:rsidRPr="00E675C2" w:rsidRDefault="000E2F7F" w:rsidP="003351FB">
      <w:pPr>
        <w:pStyle w:val="NormalWeb"/>
        <w:numPr>
          <w:ilvl w:val="1"/>
          <w:numId w:val="69"/>
        </w:numPr>
        <w:spacing w:before="0" w:beforeAutospacing="0" w:after="0" w:afterAutospacing="0"/>
        <w:ind w:left="723"/>
        <w:jc w:val="both"/>
        <w:rPr>
          <w:rFonts w:ascii="Helvetica" w:hAnsi="Helvetica"/>
          <w:sz w:val="20"/>
          <w:szCs w:val="20"/>
        </w:rPr>
      </w:pPr>
      <w:r w:rsidRPr="00E675C2">
        <w:rPr>
          <w:rFonts w:ascii="Helvetica" w:hAnsi="Helvetica"/>
          <w:sz w:val="20"/>
          <w:szCs w:val="20"/>
        </w:rPr>
        <w:t>byl-li nájemce pravomocně odsouzen pro úmyslný trestný čin spáchaný na družstvu nebo na osobě, která bydlí v domě, kde je nájemcův byt, nebo proti cizímu majetku, který se v tomto domě nachází.</w:t>
      </w:r>
    </w:p>
    <w:p w14:paraId="7583B19F" w14:textId="77777777" w:rsidR="000E2F7F" w:rsidRPr="00E675C2" w:rsidRDefault="000E2F7F" w:rsidP="00C30E98">
      <w:pPr>
        <w:pStyle w:val="NormalWeb"/>
        <w:spacing w:before="0" w:beforeAutospacing="0" w:after="0" w:afterAutospacing="0"/>
        <w:rPr>
          <w:rFonts w:ascii="Helvetica" w:hAnsi="Helvetica"/>
          <w:sz w:val="20"/>
          <w:szCs w:val="20"/>
        </w:rPr>
      </w:pPr>
    </w:p>
    <w:p w14:paraId="58421F77"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29</w:t>
      </w:r>
    </w:p>
    <w:p w14:paraId="7BBDF80F"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Udělení výstrahy před rozhodnutím o vyloučení</w:t>
      </w:r>
    </w:p>
    <w:p w14:paraId="41E263DD" w14:textId="77777777" w:rsidR="000E2F7F" w:rsidRPr="00E675C2" w:rsidRDefault="000E2F7F" w:rsidP="003351FB">
      <w:pPr>
        <w:pStyle w:val="NormalWeb"/>
        <w:numPr>
          <w:ilvl w:val="0"/>
          <w:numId w:val="22"/>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Před rozhodnutím o vyloučení je bytové družstvo povinno udělit členovi písemnou výstrahu, pokud nejde o případ podle odstavce 4. </w:t>
      </w:r>
    </w:p>
    <w:p w14:paraId="251DFE69" w14:textId="77777777" w:rsidR="000E2F7F" w:rsidRPr="00E675C2" w:rsidRDefault="000E2F7F" w:rsidP="003351FB">
      <w:pPr>
        <w:pStyle w:val="NormalWeb"/>
        <w:numPr>
          <w:ilvl w:val="0"/>
          <w:numId w:val="22"/>
        </w:numPr>
        <w:spacing w:before="0" w:beforeAutospacing="0" w:after="0" w:afterAutospacing="0"/>
        <w:ind w:left="96"/>
        <w:jc w:val="both"/>
        <w:rPr>
          <w:rFonts w:ascii="Helvetica" w:hAnsi="Helvetica"/>
          <w:sz w:val="20"/>
          <w:szCs w:val="20"/>
        </w:rPr>
      </w:pPr>
      <w:r w:rsidRPr="00E675C2">
        <w:rPr>
          <w:rFonts w:ascii="Helvetica" w:hAnsi="Helvetica"/>
          <w:sz w:val="20"/>
          <w:szCs w:val="20"/>
        </w:rPr>
        <w:lastRenderedPageBreak/>
        <w:t xml:space="preserve">V  písemné výstraze musí být věcně uveden a popsán důvod jejího udělení, tj. jakým jednáním se člen porušení členských povinností dopustil či dále dopouští, spolu s odkazem na příslušné ustanovení zákona nebo stanov, které člen porušil či dále porušuje. Dále musí být v písemné výstraze výslovně uvedeno upozornění člena na možnost jeho vyloučení z důvodu uvedeného porušení či porušování členských povinností, spolu s výzvou členovi, aby s tímto porušováním přestal a odstranil případné již vzniklé následky. K tomu se členovi poskytne přiměřená lhůta nejméně v délce třiceti dnů. </w:t>
      </w:r>
    </w:p>
    <w:p w14:paraId="0AB5D5EB" w14:textId="77777777" w:rsidR="000E2F7F" w:rsidRPr="00E675C2" w:rsidRDefault="000E2F7F" w:rsidP="003351FB">
      <w:pPr>
        <w:pStyle w:val="NormalWeb"/>
        <w:numPr>
          <w:ilvl w:val="0"/>
          <w:numId w:val="22"/>
        </w:numPr>
        <w:spacing w:before="0" w:beforeAutospacing="0" w:after="0" w:afterAutospacing="0"/>
        <w:ind w:left="96"/>
        <w:jc w:val="both"/>
        <w:rPr>
          <w:rFonts w:ascii="Helvetica" w:hAnsi="Helvetica"/>
          <w:sz w:val="20"/>
          <w:szCs w:val="20"/>
        </w:rPr>
      </w:pPr>
      <w:r w:rsidRPr="00E675C2">
        <w:rPr>
          <w:rFonts w:ascii="Helvetica" w:hAnsi="Helvetica"/>
          <w:sz w:val="20"/>
          <w:szCs w:val="20"/>
        </w:rPr>
        <w:t>O udělení výstrahy a o jejím obsahu rozhoduje představenstvo bytového družstva.</w:t>
      </w:r>
    </w:p>
    <w:p w14:paraId="7CDC4EB1" w14:textId="77777777" w:rsidR="000E2F7F" w:rsidRPr="00E675C2" w:rsidRDefault="000E2F7F" w:rsidP="003351FB">
      <w:pPr>
        <w:pStyle w:val="NormalWeb"/>
        <w:numPr>
          <w:ilvl w:val="0"/>
          <w:numId w:val="22"/>
        </w:numPr>
        <w:spacing w:before="0" w:beforeAutospacing="0" w:after="0" w:afterAutospacing="0"/>
        <w:ind w:left="96"/>
        <w:jc w:val="both"/>
        <w:rPr>
          <w:rFonts w:ascii="Helvetica" w:hAnsi="Helvetica"/>
          <w:sz w:val="20"/>
          <w:szCs w:val="20"/>
        </w:rPr>
      </w:pPr>
      <w:r w:rsidRPr="00E675C2">
        <w:rPr>
          <w:rFonts w:ascii="Helvetica" w:hAnsi="Helvetica"/>
          <w:sz w:val="20"/>
          <w:szCs w:val="20"/>
        </w:rPr>
        <w:t>Ustanovení odstavců 1 až 3 se nepoužije a bytové družstvo není povinno dát předchozí písemnou výstrahu, pokud porušení členských povinností nebo jiné důležité důvody uvedené ve stanovách měly následky, které nelze odstranit.</w:t>
      </w:r>
    </w:p>
    <w:p w14:paraId="2AC3D097" w14:textId="77777777" w:rsidR="000E2F7F" w:rsidRPr="00E675C2" w:rsidRDefault="000E2F7F" w:rsidP="00C30E98">
      <w:pPr>
        <w:pStyle w:val="NormalWeb"/>
        <w:spacing w:before="0" w:beforeAutospacing="0" w:after="0" w:afterAutospacing="0"/>
        <w:jc w:val="both"/>
        <w:rPr>
          <w:rFonts w:ascii="Helvetica" w:hAnsi="Helvetica"/>
          <w:sz w:val="20"/>
          <w:szCs w:val="20"/>
        </w:rPr>
      </w:pPr>
      <w:r w:rsidRPr="00E675C2">
        <w:rPr>
          <w:rFonts w:ascii="Helvetica" w:hAnsi="Helvetica"/>
        </w:rPr>
        <w:t> </w:t>
      </w:r>
    </w:p>
    <w:p w14:paraId="35260719"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30</w:t>
      </w:r>
    </w:p>
    <w:p w14:paraId="0EEB268C"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Rozhodnutí o vyloučení</w:t>
      </w:r>
    </w:p>
    <w:p w14:paraId="6E3281E1" w14:textId="77777777" w:rsidR="000E2F7F" w:rsidRPr="00E675C2" w:rsidRDefault="000E2F7F" w:rsidP="003351FB">
      <w:pPr>
        <w:pStyle w:val="NormalWeb"/>
        <w:numPr>
          <w:ilvl w:val="0"/>
          <w:numId w:val="23"/>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O vyloučení rozhoduje </w:t>
      </w:r>
      <w:r w:rsidR="00CB688B" w:rsidRPr="00E675C2">
        <w:rPr>
          <w:rFonts w:ascii="Helvetica" w:hAnsi="Helvetica"/>
          <w:sz w:val="20"/>
          <w:szCs w:val="20"/>
        </w:rPr>
        <w:t>členská schůze</w:t>
      </w:r>
      <w:r w:rsidRPr="00E675C2">
        <w:rPr>
          <w:rFonts w:ascii="Helvetica" w:hAnsi="Helvetica"/>
          <w:sz w:val="20"/>
          <w:szCs w:val="20"/>
        </w:rPr>
        <w:t xml:space="preserve"> bytového družstva.</w:t>
      </w:r>
    </w:p>
    <w:p w14:paraId="22AD7759" w14:textId="77777777" w:rsidR="000E2F7F" w:rsidRPr="00E675C2" w:rsidRDefault="000E2F7F" w:rsidP="003351FB">
      <w:pPr>
        <w:pStyle w:val="NormalWeb"/>
        <w:numPr>
          <w:ilvl w:val="0"/>
          <w:numId w:val="23"/>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O vyloučení nelze rozhodnout později než ve lhůtě 6 měsíců ode dne, kdy se bytové družstvo dozvědělo o důvodu pro vyloučení, nejpozději však do 1 roku ode dne, kdy důvod pro vyloučení nastal. </w:t>
      </w:r>
    </w:p>
    <w:p w14:paraId="73C8464E" w14:textId="77777777" w:rsidR="000E2F7F" w:rsidRPr="00E675C2" w:rsidRDefault="000E2F7F" w:rsidP="003351FB">
      <w:pPr>
        <w:pStyle w:val="NormalWeb"/>
        <w:numPr>
          <w:ilvl w:val="0"/>
          <w:numId w:val="23"/>
        </w:numPr>
        <w:spacing w:before="0" w:beforeAutospacing="0" w:after="0" w:afterAutospacing="0"/>
        <w:ind w:left="96"/>
        <w:jc w:val="both"/>
        <w:rPr>
          <w:rFonts w:ascii="Helvetica" w:hAnsi="Helvetica"/>
          <w:sz w:val="20"/>
          <w:szCs w:val="20"/>
        </w:rPr>
      </w:pPr>
      <w:r w:rsidRPr="00E675C2">
        <w:rPr>
          <w:rFonts w:ascii="Helvetica" w:hAnsi="Helvetica"/>
          <w:sz w:val="20"/>
          <w:szCs w:val="20"/>
        </w:rPr>
        <w:t>Rozhodnutí o vyloučení musí obsahovat důvod vyloučení tak, že je věcně uveden a popsán důvod vyloučení, tj. jakým jednáním se člen porušení členských povinností dopustil či dále dopouští, spolu s odkazem na příslušné ustanovení zákona nebo stanov, které člen porušil či dále porušuje. Předcházela-li rozhodnutí o vyloučení písemná výstraha, nemůže být v rozhodnutí o vyloučení měněn důvod uvedený v písemné výstraze. Rozhodnutí o vyloučení musí současně obsahovat poučení vylučovaného člena o jeho právu podat odůvodněné námitky proti rozhodnutí o vyloučení k členské schůzi ve lhůtě 30 dnů ode dne doručení rozhodnutí o vyloučení.</w:t>
      </w:r>
    </w:p>
    <w:p w14:paraId="653E0848" w14:textId="77777777" w:rsidR="000E2F7F" w:rsidRPr="00E675C2" w:rsidRDefault="000E2F7F" w:rsidP="003351FB">
      <w:pPr>
        <w:pStyle w:val="NormalWeb"/>
        <w:numPr>
          <w:ilvl w:val="0"/>
          <w:numId w:val="23"/>
        </w:numPr>
        <w:spacing w:before="0" w:beforeAutospacing="0" w:after="0" w:afterAutospacing="0"/>
        <w:ind w:left="96"/>
        <w:jc w:val="both"/>
        <w:rPr>
          <w:rFonts w:ascii="Helvetica" w:hAnsi="Helvetica"/>
          <w:sz w:val="20"/>
          <w:szCs w:val="20"/>
        </w:rPr>
      </w:pPr>
      <w:r w:rsidRPr="00E675C2">
        <w:rPr>
          <w:rFonts w:ascii="Helvetica" w:hAnsi="Helvetica"/>
          <w:sz w:val="20"/>
          <w:szCs w:val="20"/>
        </w:rPr>
        <w:t>Rozhodnutí o vyloučení musí mít písemnou formu a musí být doručeno vylučovanému členovi.</w:t>
      </w:r>
    </w:p>
    <w:p w14:paraId="17D0AC5E" w14:textId="77777777" w:rsidR="00283B98" w:rsidRPr="00E675C2" w:rsidRDefault="00283B98" w:rsidP="00BF7057">
      <w:pPr>
        <w:pStyle w:val="NormalWeb"/>
        <w:spacing w:before="0" w:beforeAutospacing="0" w:after="0" w:afterAutospacing="0"/>
        <w:jc w:val="both"/>
        <w:rPr>
          <w:rFonts w:ascii="Helvetica" w:hAnsi="Helvetica"/>
          <w:sz w:val="20"/>
          <w:szCs w:val="20"/>
        </w:rPr>
      </w:pPr>
    </w:p>
    <w:p w14:paraId="3B714F71" w14:textId="77777777" w:rsidR="000E2F7F" w:rsidRPr="00E675C2" w:rsidRDefault="000E2F7F" w:rsidP="00BF7057">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31</w:t>
      </w:r>
    </w:p>
    <w:p w14:paraId="05016BDC" w14:textId="77777777" w:rsidR="000E2F7F" w:rsidRPr="00E675C2" w:rsidRDefault="000E2F7F" w:rsidP="00BF7057">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Postup člena proti rozhodnutí o vyloučení</w:t>
      </w:r>
    </w:p>
    <w:p w14:paraId="2293872E" w14:textId="77777777" w:rsidR="000E2F7F" w:rsidRPr="00E675C2" w:rsidRDefault="000E2F7F" w:rsidP="009A580F">
      <w:pPr>
        <w:pStyle w:val="NormalWeb"/>
        <w:spacing w:before="0" w:beforeAutospacing="0" w:after="0" w:afterAutospacing="0"/>
        <w:ind w:left="-266"/>
        <w:jc w:val="both"/>
        <w:rPr>
          <w:rFonts w:ascii="Helvetica" w:hAnsi="Helvetica"/>
          <w:sz w:val="22"/>
          <w:szCs w:val="22"/>
        </w:rPr>
      </w:pPr>
      <w:r w:rsidRPr="00E675C2">
        <w:rPr>
          <w:rFonts w:ascii="Helvetica" w:hAnsi="Helvetica"/>
          <w:sz w:val="20"/>
          <w:szCs w:val="20"/>
        </w:rPr>
        <w:t>Proti rozhodnutí členské schůze o zamítnutí námitek může vylučovaný člen podat ve lhůtě tří měsíců ode dne doručení tohoto rozhodnutí návrh k soudu na prohlášení rozhodnutí o vyloučení za neplatné</w:t>
      </w:r>
      <w:r w:rsidRPr="00E675C2">
        <w:rPr>
          <w:rFonts w:ascii="Helvetica" w:hAnsi="Helvetica"/>
          <w:sz w:val="22"/>
          <w:szCs w:val="22"/>
        </w:rPr>
        <w:t>.</w:t>
      </w:r>
    </w:p>
    <w:p w14:paraId="10B5A24A" w14:textId="77777777" w:rsidR="000E2F7F" w:rsidRPr="00E675C2" w:rsidRDefault="000E2F7F" w:rsidP="00C30E98">
      <w:pPr>
        <w:pStyle w:val="NormalWeb"/>
        <w:spacing w:before="0" w:beforeAutospacing="0" w:after="0" w:afterAutospacing="0"/>
        <w:jc w:val="both"/>
        <w:rPr>
          <w:rFonts w:ascii="Helvetica" w:hAnsi="Helvetica"/>
        </w:rPr>
      </w:pPr>
    </w:p>
    <w:p w14:paraId="231FBBAA"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Společná ustanovení k vyloučení</w:t>
      </w:r>
    </w:p>
    <w:p w14:paraId="136F26E0"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 32</w:t>
      </w:r>
    </w:p>
    <w:p w14:paraId="2A33291B" w14:textId="77777777" w:rsidR="000E2F7F" w:rsidRPr="00E675C2" w:rsidRDefault="000E2F7F" w:rsidP="003351FB">
      <w:pPr>
        <w:pStyle w:val="NormalWeb"/>
        <w:numPr>
          <w:ilvl w:val="0"/>
          <w:numId w:val="24"/>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Rozhodnutí o udělení výstrahy, o vyloučení člena, o zamítnutí námitek proti rozhodnutí o vyloučení, či jiné písemnosti týkající se vyloučení člena z bytového družstva, se vylučovanému členovi písemně doručí doporučeným dopisem do vlastních rukou na jeho adresu uvedenou v seznamu členů nebo na adresu jím naposledy sdělenou jako adresu pro doručování. </w:t>
      </w:r>
    </w:p>
    <w:p w14:paraId="07BCC076" w14:textId="77777777" w:rsidR="000E2F7F" w:rsidRPr="00E675C2" w:rsidRDefault="000E2F7F" w:rsidP="003351FB">
      <w:pPr>
        <w:pStyle w:val="NormalWeb"/>
        <w:numPr>
          <w:ilvl w:val="0"/>
          <w:numId w:val="24"/>
        </w:numPr>
        <w:spacing w:before="0" w:beforeAutospacing="0" w:after="0" w:afterAutospacing="0"/>
        <w:ind w:left="96"/>
        <w:jc w:val="both"/>
        <w:rPr>
          <w:rFonts w:ascii="Helvetica" w:hAnsi="Helvetica"/>
          <w:sz w:val="20"/>
          <w:szCs w:val="20"/>
        </w:rPr>
      </w:pPr>
      <w:r w:rsidRPr="00E675C2">
        <w:rPr>
          <w:rFonts w:ascii="Helvetica" w:hAnsi="Helvetica"/>
          <w:sz w:val="20"/>
          <w:szCs w:val="20"/>
        </w:rPr>
        <w:t>Jde-li o vyloučení společných členů-manželů, doručují se všechny písemnosti týkající se výstrahy a vyloučení podle odstavce 1, samostatně každému z manželů. Každý ze společných členů-manželů má právo proti rozhodnutí o vyloučení vznést námitky nebo podat návrh soudu i bez ohledu na vůli druhého z manželů. Ustanovení věty první a druhé platí přiměřeně také pro doručení písemné výstrahy před vyloučením a pro případné vyjádření se k této výstraze.</w:t>
      </w:r>
    </w:p>
    <w:p w14:paraId="6F302590" w14:textId="77777777" w:rsidR="0092597A" w:rsidRPr="00E675C2" w:rsidRDefault="0092597A" w:rsidP="004A3FE5">
      <w:pPr>
        <w:pStyle w:val="NormalWeb"/>
        <w:spacing w:after="0" w:afterAutospacing="0"/>
        <w:jc w:val="both"/>
        <w:rPr>
          <w:rFonts w:ascii="Helvetica" w:hAnsi="Helvetica"/>
          <w:sz w:val="20"/>
          <w:szCs w:val="20"/>
        </w:rPr>
      </w:pPr>
    </w:p>
    <w:p w14:paraId="251DF615" w14:textId="77777777" w:rsidR="000E2F7F" w:rsidRPr="00E675C2" w:rsidRDefault="000E2F7F" w:rsidP="00820A86">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Článek 33</w:t>
      </w:r>
    </w:p>
    <w:p w14:paraId="09764558" w14:textId="77777777" w:rsidR="00820A86" w:rsidRPr="00E675C2" w:rsidRDefault="000E2F7F" w:rsidP="003351FB">
      <w:pPr>
        <w:pStyle w:val="NormalWeb"/>
        <w:numPr>
          <w:ilvl w:val="0"/>
          <w:numId w:val="25"/>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Členství vylučovaného člena zanikne marným uplynutím lhůty pro podání námitek proti rozhodnutí představenstva o vyloučení k členské schůzi nebo dnem, kdy vylučovanému členovi bylo doručeno rozhodnutí členské schůze o zamítnutí jeho námitek. </w:t>
      </w:r>
    </w:p>
    <w:p w14:paraId="194EFFE9" w14:textId="77777777" w:rsidR="000E2F7F" w:rsidRPr="00E675C2" w:rsidRDefault="000E2F7F" w:rsidP="003351FB">
      <w:pPr>
        <w:pStyle w:val="NormalWeb"/>
        <w:numPr>
          <w:ilvl w:val="0"/>
          <w:numId w:val="25"/>
        </w:numPr>
        <w:spacing w:before="0" w:beforeAutospacing="0" w:after="0" w:afterAutospacing="0"/>
        <w:ind w:left="96"/>
        <w:jc w:val="both"/>
        <w:rPr>
          <w:rFonts w:ascii="Helvetica" w:hAnsi="Helvetica"/>
          <w:sz w:val="20"/>
          <w:szCs w:val="20"/>
        </w:rPr>
      </w:pPr>
      <w:r w:rsidRPr="00E675C2">
        <w:rPr>
          <w:rFonts w:ascii="Helvetica" w:hAnsi="Helvetica"/>
          <w:sz w:val="20"/>
          <w:szCs w:val="20"/>
        </w:rPr>
        <w:t>Do doby uplynutí lhůty pro podání návrhu u soudu nebo do doby pravomocného skončení soudního řízení bytové družstvo nemůže vůči členovi uplatnit žádná práva plynoucí ze zániku jeho členství.</w:t>
      </w:r>
    </w:p>
    <w:p w14:paraId="06BC574E" w14:textId="77777777" w:rsidR="005D40BC" w:rsidRPr="00E675C2" w:rsidRDefault="005D40BC" w:rsidP="00820A86">
      <w:pPr>
        <w:pStyle w:val="NormalWeb"/>
        <w:spacing w:before="0" w:beforeAutospacing="0" w:after="0" w:afterAutospacing="0"/>
        <w:jc w:val="both"/>
        <w:rPr>
          <w:rFonts w:ascii="Helvetica" w:hAnsi="Helvetica"/>
          <w:sz w:val="20"/>
          <w:szCs w:val="20"/>
        </w:rPr>
      </w:pPr>
    </w:p>
    <w:p w14:paraId="026DEDA8" w14:textId="77777777" w:rsidR="000E2F7F" w:rsidRPr="00E675C2" w:rsidRDefault="000E2F7F" w:rsidP="00820A86">
      <w:pPr>
        <w:pStyle w:val="NormalWeb"/>
        <w:spacing w:before="0" w:beforeAutospacing="0" w:after="0" w:afterAutospacing="0"/>
        <w:jc w:val="center"/>
        <w:rPr>
          <w:rFonts w:ascii="Helvetica" w:hAnsi="Helvetica"/>
          <w:sz w:val="20"/>
          <w:szCs w:val="20"/>
        </w:rPr>
      </w:pPr>
      <w:r w:rsidRPr="00E675C2">
        <w:rPr>
          <w:rFonts w:ascii="Helvetica" w:hAnsi="Helvetica"/>
          <w:b/>
          <w:i/>
          <w:sz w:val="20"/>
          <w:szCs w:val="20"/>
        </w:rPr>
        <w:t>Článek 34</w:t>
      </w:r>
    </w:p>
    <w:p w14:paraId="4E4300D9" w14:textId="77777777" w:rsidR="000E2F7F" w:rsidRPr="00E675C2" w:rsidRDefault="000E2F7F" w:rsidP="003351FB">
      <w:pPr>
        <w:pStyle w:val="NormalWeb"/>
        <w:numPr>
          <w:ilvl w:val="0"/>
          <w:numId w:val="26"/>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Bytové družstvo může rozhodnutí o vyloučení zrušit. Zrušit rozhodnutí o vyloučení může bytové družstvo i v případech, kdy již probíhá řízení u soudu o prohlášení neplatnosti vyloučení člena z bytového družstva. O zrušení rozhodnutí o vyloučení rozhoduje představenstvo; rozhodnutí se vyhotovuje písemně a předává se či doručuje vylučovanému členovi či již vyloučené osobě. </w:t>
      </w:r>
    </w:p>
    <w:p w14:paraId="7B847539" w14:textId="77777777" w:rsidR="000E2F7F" w:rsidRPr="00E675C2" w:rsidRDefault="000E2F7F" w:rsidP="003351FB">
      <w:pPr>
        <w:pStyle w:val="NormalWeb"/>
        <w:numPr>
          <w:ilvl w:val="0"/>
          <w:numId w:val="26"/>
        </w:numPr>
        <w:spacing w:before="0" w:beforeAutospacing="0" w:after="0" w:afterAutospacing="0"/>
        <w:ind w:left="96"/>
        <w:jc w:val="both"/>
        <w:rPr>
          <w:rFonts w:ascii="Helvetica" w:hAnsi="Helvetica"/>
          <w:sz w:val="20"/>
          <w:szCs w:val="20"/>
        </w:rPr>
      </w:pPr>
      <w:r w:rsidRPr="00E675C2">
        <w:rPr>
          <w:rFonts w:ascii="Helvetica" w:hAnsi="Helvetica"/>
          <w:sz w:val="20"/>
          <w:szCs w:val="20"/>
        </w:rPr>
        <w:lastRenderedPageBreak/>
        <w:t xml:space="preserve">Podmínkou účinnosti zrušení rozhodnutí o vyloučení podle odstavce 3 je písemný souhlas vylučovaného člena či již vyloučené osoby; pokud nevysloví písemně souhlas a nepředá či nedoručí jej družstvu do jednoho měsíce ode dne, kdy mu bylo rozhodnutí o zrušení vyloučení doručeno, k rozhodnutí o zrušení vyloučení se nepřihlíží. Toto neplatí, pokud vyloučený člen o zrušení rozhodnutí o vyloučení již dříve písemně požádal. </w:t>
      </w:r>
    </w:p>
    <w:p w14:paraId="23920E3C" w14:textId="77777777" w:rsidR="000E2F7F" w:rsidRPr="00E675C2" w:rsidRDefault="000E2F7F" w:rsidP="003351FB">
      <w:pPr>
        <w:pStyle w:val="NormalWeb"/>
        <w:numPr>
          <w:ilvl w:val="0"/>
          <w:numId w:val="26"/>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Pokud bylo rozhodnutí o vyloučení platně zrušeno, nebo bylo-li rozhodnuto členskou schůzí nebo soudem o tom, že námitky člena proti rozhodnutí o vyloučení jsou důvodné, platí, že členství v bytovém družstvu nezaniklo. </w:t>
      </w:r>
    </w:p>
    <w:p w14:paraId="3538D775" w14:textId="77777777" w:rsidR="000E2F7F" w:rsidRPr="00E675C2" w:rsidRDefault="000E2F7F" w:rsidP="00C30E98">
      <w:pPr>
        <w:pStyle w:val="NormalWeb"/>
        <w:spacing w:before="0" w:beforeAutospacing="0" w:after="0" w:afterAutospacing="0"/>
        <w:jc w:val="center"/>
        <w:rPr>
          <w:rFonts w:ascii="Helvetica" w:hAnsi="Helvetica"/>
          <w:sz w:val="20"/>
          <w:szCs w:val="20"/>
        </w:rPr>
      </w:pPr>
    </w:p>
    <w:p w14:paraId="60AE7E2A"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i/>
          <w:sz w:val="20"/>
          <w:szCs w:val="20"/>
        </w:rPr>
        <w:t>Oddíl 6</w:t>
      </w:r>
    </w:p>
    <w:p w14:paraId="212B0938"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i/>
          <w:sz w:val="20"/>
          <w:szCs w:val="20"/>
        </w:rPr>
        <w:t>Vypořádací podíl při zániku členství za trvání bytového družstva</w:t>
      </w:r>
    </w:p>
    <w:p w14:paraId="0B0D7BC5"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i/>
          <w:sz w:val="20"/>
          <w:szCs w:val="20"/>
        </w:rPr>
        <w:t> </w:t>
      </w:r>
    </w:p>
    <w:p w14:paraId="1F51E08D" w14:textId="77777777" w:rsidR="000E2F7F" w:rsidRPr="00E675C2" w:rsidRDefault="000E2F7F" w:rsidP="00C30E98">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 xml:space="preserve">Článek </w:t>
      </w:r>
      <w:r w:rsidRPr="00E675C2">
        <w:rPr>
          <w:rFonts w:ascii="Helvetica" w:hAnsi="Helvetica"/>
          <w:b/>
          <w:i/>
          <w:sz w:val="20"/>
          <w:szCs w:val="20"/>
        </w:rPr>
        <w:t>35</w:t>
      </w:r>
    </w:p>
    <w:p w14:paraId="23204C9A" w14:textId="77777777" w:rsidR="000E2F7F" w:rsidRPr="00E675C2" w:rsidRDefault="000E2F7F" w:rsidP="00A40B6B">
      <w:pPr>
        <w:pStyle w:val="NormalWeb"/>
        <w:spacing w:before="0" w:beforeAutospacing="0" w:after="0" w:afterAutospacing="0"/>
        <w:jc w:val="center"/>
        <w:rPr>
          <w:rFonts w:ascii="Helvetica" w:hAnsi="Helvetica"/>
          <w:sz w:val="20"/>
          <w:szCs w:val="20"/>
        </w:rPr>
      </w:pPr>
      <w:r w:rsidRPr="00E675C2">
        <w:rPr>
          <w:rFonts w:ascii="Helvetica" w:hAnsi="Helvetica"/>
          <w:b/>
          <w:sz w:val="20"/>
          <w:szCs w:val="20"/>
        </w:rPr>
        <w:t>Nárok na vypořádací podíl</w:t>
      </w:r>
    </w:p>
    <w:p w14:paraId="29277F72" w14:textId="77777777" w:rsidR="000E2F7F" w:rsidRPr="00E675C2" w:rsidRDefault="000E2F7F" w:rsidP="003351FB">
      <w:pPr>
        <w:pStyle w:val="NormalWeb"/>
        <w:numPr>
          <w:ilvl w:val="0"/>
          <w:numId w:val="27"/>
        </w:numPr>
        <w:spacing w:before="0" w:beforeAutospacing="0" w:after="0" w:afterAutospacing="0"/>
        <w:ind w:left="96"/>
        <w:rPr>
          <w:rFonts w:ascii="Helvetica" w:hAnsi="Helvetica"/>
          <w:sz w:val="20"/>
          <w:szCs w:val="20"/>
        </w:rPr>
      </w:pPr>
      <w:r w:rsidRPr="00E675C2">
        <w:rPr>
          <w:rFonts w:ascii="Helvetica" w:hAnsi="Helvetica"/>
          <w:sz w:val="20"/>
          <w:szCs w:val="20"/>
        </w:rPr>
        <w:t xml:space="preserve">Zánikem členství v bytovém družstvu vzniká bývalému členovi nárok na vypořádací podíl. </w:t>
      </w:r>
    </w:p>
    <w:p w14:paraId="6B510789" w14:textId="77777777" w:rsidR="000E2F7F" w:rsidRPr="00E675C2" w:rsidRDefault="000E2F7F" w:rsidP="003351FB">
      <w:pPr>
        <w:pStyle w:val="NormalWeb"/>
        <w:numPr>
          <w:ilvl w:val="0"/>
          <w:numId w:val="27"/>
        </w:numPr>
        <w:spacing w:before="0" w:beforeAutospacing="0" w:after="0" w:afterAutospacing="0"/>
        <w:ind w:left="96"/>
        <w:rPr>
          <w:rFonts w:ascii="Helvetica" w:hAnsi="Helvetica"/>
          <w:sz w:val="20"/>
          <w:szCs w:val="20"/>
        </w:rPr>
      </w:pPr>
      <w:r w:rsidRPr="00E675C2">
        <w:rPr>
          <w:rFonts w:ascii="Helvetica" w:hAnsi="Helvetica"/>
          <w:sz w:val="20"/>
          <w:szCs w:val="20"/>
        </w:rPr>
        <w:t>Vypořádací podíl se rovná výši splaceného (splněného) základního členského vkladu a splaceného (splněného) dalšího členského vkladu, není-li dále stanoveno jinak.</w:t>
      </w:r>
    </w:p>
    <w:p w14:paraId="1E9B0BC8" w14:textId="77777777" w:rsidR="000E2F7F" w:rsidRPr="00E675C2" w:rsidRDefault="000E2F7F" w:rsidP="003351FB">
      <w:pPr>
        <w:pStyle w:val="NormalWeb"/>
        <w:numPr>
          <w:ilvl w:val="0"/>
          <w:numId w:val="27"/>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Při zániku členství člena bytového družstva, jemuž byl převeden družstevní byt do vlastnictví a na kupní cenu převodu byl započten jeho splacený (splněný) další členský vklad, jímž se podílel on nebo jeho právní předchůdce na pořízení družstevního bytu případně spolu s pozemkem, převedeného mu do vlastnictví, rovná se vypořádací podíl splacenému základnímu členskému vkladu. Platí to také v případě převodu více předmětů nájmu tomuto členovi, s nimiž bylo spojeno více jeho dalších členských vkladů. Podílel-li se bývalý člen na pořízení družstevního bytu případně spolu s pozemkem také základním členským vkladem, který byl rovněž započten na kupní cenu převedeného bytu, rovná se vypořádací podíl nule. </w:t>
      </w:r>
    </w:p>
    <w:p w14:paraId="3D1FB89F" w14:textId="77777777" w:rsidR="00784142" w:rsidRPr="00E675C2" w:rsidRDefault="000E2F7F" w:rsidP="003351FB">
      <w:pPr>
        <w:pStyle w:val="NormalWeb"/>
        <w:numPr>
          <w:ilvl w:val="0"/>
          <w:numId w:val="27"/>
        </w:numPr>
        <w:spacing w:before="0" w:beforeAutospacing="0" w:after="0" w:afterAutospacing="0"/>
        <w:ind w:left="96"/>
        <w:jc w:val="both"/>
        <w:rPr>
          <w:rFonts w:ascii="Helvetica" w:hAnsi="Helvetica"/>
          <w:sz w:val="20"/>
          <w:szCs w:val="20"/>
        </w:rPr>
      </w:pPr>
      <w:r w:rsidRPr="00E675C2">
        <w:rPr>
          <w:rFonts w:ascii="Helvetica" w:hAnsi="Helvetica"/>
          <w:sz w:val="20"/>
          <w:szCs w:val="20"/>
        </w:rPr>
        <w:t>Podílel-li se v případě podle odstavce 3 člen na základním kapitálu více dalšími členskými vklady, které nebyly spojeny s předměty nájmu, jichž byl nájemcem a které mu byly převedeny do vlastnictví, započítává se na vypořádací podíl každý z těchto dalších členských vkladů.</w:t>
      </w:r>
    </w:p>
    <w:p w14:paraId="04FA71C0" w14:textId="77777777" w:rsidR="000E2F7F" w:rsidRPr="00E675C2" w:rsidRDefault="000E2F7F" w:rsidP="005D40BC">
      <w:pPr>
        <w:pStyle w:val="NormalWeb"/>
        <w:spacing w:before="0" w:beforeAutospacing="0" w:after="0" w:afterAutospacing="0"/>
        <w:ind w:left="1080"/>
        <w:jc w:val="both"/>
        <w:rPr>
          <w:rFonts w:ascii="Helvetica" w:hAnsi="Helvetica"/>
          <w:sz w:val="18"/>
          <w:szCs w:val="18"/>
        </w:rPr>
      </w:pPr>
    </w:p>
    <w:p w14:paraId="16EA78E4" w14:textId="77777777" w:rsidR="000E2F7F" w:rsidRPr="00E675C2" w:rsidRDefault="000E2F7F" w:rsidP="00C30E98">
      <w:pPr>
        <w:pStyle w:val="NormalWeb"/>
        <w:spacing w:before="0" w:beforeAutospacing="0" w:after="0" w:afterAutospacing="0"/>
        <w:ind w:left="1080"/>
        <w:jc w:val="center"/>
        <w:rPr>
          <w:rFonts w:ascii="Helvetica" w:hAnsi="Helvetica"/>
          <w:sz w:val="20"/>
          <w:szCs w:val="20"/>
        </w:rPr>
      </w:pPr>
      <w:r w:rsidRPr="00E675C2">
        <w:rPr>
          <w:rFonts w:ascii="Helvetica" w:hAnsi="Helvetica"/>
          <w:b/>
          <w:i/>
          <w:sz w:val="20"/>
          <w:szCs w:val="20"/>
        </w:rPr>
        <w:t>Článek 36</w:t>
      </w:r>
    </w:p>
    <w:p w14:paraId="3C2C87C3" w14:textId="77777777" w:rsidR="000E2F7F" w:rsidRPr="00E675C2" w:rsidRDefault="000E2F7F" w:rsidP="00C30E98">
      <w:pPr>
        <w:pStyle w:val="NormalWeb"/>
        <w:spacing w:before="0" w:beforeAutospacing="0" w:after="0" w:afterAutospacing="0"/>
        <w:ind w:left="1080"/>
        <w:jc w:val="center"/>
        <w:rPr>
          <w:rFonts w:ascii="Helvetica" w:hAnsi="Helvetica"/>
          <w:sz w:val="20"/>
          <w:szCs w:val="20"/>
        </w:rPr>
      </w:pPr>
      <w:r w:rsidRPr="00E675C2">
        <w:rPr>
          <w:rFonts w:ascii="Helvetica" w:hAnsi="Helvetica"/>
          <w:b/>
          <w:i/>
          <w:sz w:val="20"/>
          <w:szCs w:val="20"/>
        </w:rPr>
        <w:t>Lhůta splatnosti vypořádacího podílu</w:t>
      </w:r>
    </w:p>
    <w:p w14:paraId="136121E1" w14:textId="77777777" w:rsidR="000E2F7F" w:rsidRPr="00E675C2" w:rsidRDefault="000E2F7F" w:rsidP="003351FB">
      <w:pPr>
        <w:pStyle w:val="NormalWeb"/>
        <w:numPr>
          <w:ilvl w:val="0"/>
          <w:numId w:val="28"/>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Nárok na výplatu vypořádacího podílu vzniká ve lhůtách stanovených v § 749 ZOK. </w:t>
      </w:r>
    </w:p>
    <w:p w14:paraId="105D66A5" w14:textId="77777777" w:rsidR="000E2F7F" w:rsidRPr="00E675C2" w:rsidRDefault="000E2F7F" w:rsidP="003351FB">
      <w:pPr>
        <w:pStyle w:val="NormalWeb"/>
        <w:numPr>
          <w:ilvl w:val="0"/>
          <w:numId w:val="28"/>
        </w:numPr>
        <w:spacing w:before="0" w:beforeAutospacing="0" w:after="0" w:afterAutospacing="0"/>
        <w:ind w:left="96"/>
        <w:jc w:val="both"/>
        <w:rPr>
          <w:rFonts w:ascii="Helvetica" w:hAnsi="Helvetica"/>
          <w:sz w:val="20"/>
          <w:szCs w:val="20"/>
        </w:rPr>
      </w:pPr>
      <w:r w:rsidRPr="00E675C2">
        <w:rPr>
          <w:rFonts w:ascii="Helvetica" w:hAnsi="Helvetica"/>
          <w:sz w:val="20"/>
          <w:szCs w:val="20"/>
        </w:rPr>
        <w:t xml:space="preserve">Vypořádací podíl se vyplácí v penězích, pokud není ve smlouvě o dalším členském vkladu dojednáno jinak. </w:t>
      </w:r>
    </w:p>
    <w:p w14:paraId="6A377A5E" w14:textId="77777777" w:rsidR="00CA0592" w:rsidRPr="00E675C2" w:rsidRDefault="00CA0592" w:rsidP="00C30E98">
      <w:pPr>
        <w:pStyle w:val="NormalWeb"/>
        <w:spacing w:after="0" w:afterAutospacing="0"/>
        <w:jc w:val="center"/>
        <w:rPr>
          <w:rFonts w:ascii="Helvetica" w:hAnsi="Helvetica"/>
          <w:b/>
          <w:sz w:val="20"/>
          <w:szCs w:val="20"/>
        </w:rPr>
      </w:pPr>
      <w:r w:rsidRPr="00E675C2">
        <w:rPr>
          <w:rFonts w:ascii="Helvetica" w:hAnsi="Helvetica"/>
          <w:b/>
          <w:sz w:val="20"/>
          <w:szCs w:val="20"/>
        </w:rPr>
        <w:t>ČÁST ČTVRTÁ</w:t>
      </w:r>
    </w:p>
    <w:p w14:paraId="6D5E4B5A" w14:textId="77777777" w:rsidR="00CA0592" w:rsidRPr="00E675C2" w:rsidRDefault="00CA0592" w:rsidP="00C30E98">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 xml:space="preserve">NÁJEM DRUŽSTEVNÍHO BYTU </w:t>
      </w:r>
    </w:p>
    <w:p w14:paraId="557DA86A" w14:textId="77777777" w:rsidR="00CA0592" w:rsidRPr="00E675C2" w:rsidRDefault="00CA0592" w:rsidP="00C30E98">
      <w:pPr>
        <w:pStyle w:val="NormalWeb"/>
        <w:spacing w:before="0" w:beforeAutospacing="0" w:after="0" w:afterAutospacing="0"/>
        <w:jc w:val="center"/>
        <w:rPr>
          <w:rFonts w:ascii="Helvetica" w:hAnsi="Helvetica"/>
          <w:b/>
          <w:i/>
          <w:sz w:val="20"/>
          <w:szCs w:val="20"/>
        </w:rPr>
      </w:pPr>
      <w:r w:rsidRPr="00E675C2">
        <w:rPr>
          <w:rFonts w:ascii="Helvetica" w:hAnsi="Helvetica"/>
          <w:b/>
          <w:i/>
          <w:sz w:val="20"/>
          <w:szCs w:val="20"/>
        </w:rPr>
        <w:t>Oddíl 1</w:t>
      </w:r>
    </w:p>
    <w:p w14:paraId="50B2D9ED" w14:textId="77777777" w:rsidR="00CA0592" w:rsidRPr="00E675C2" w:rsidRDefault="00CA0592" w:rsidP="00C30E98">
      <w:pPr>
        <w:pStyle w:val="NormalWeb"/>
        <w:spacing w:before="0" w:beforeAutospacing="0" w:after="0" w:afterAutospacing="0"/>
        <w:jc w:val="center"/>
        <w:rPr>
          <w:rFonts w:ascii="Helvetica" w:hAnsi="Helvetica"/>
          <w:b/>
          <w:i/>
          <w:sz w:val="20"/>
          <w:szCs w:val="20"/>
        </w:rPr>
      </w:pPr>
      <w:r w:rsidRPr="00E675C2">
        <w:rPr>
          <w:rFonts w:ascii="Helvetica" w:hAnsi="Helvetica"/>
          <w:b/>
          <w:i/>
          <w:sz w:val="20"/>
          <w:szCs w:val="20"/>
        </w:rPr>
        <w:t>Právo na uzavření smlouvy o nájmu družstevního bytu,</w:t>
      </w:r>
    </w:p>
    <w:p w14:paraId="785F36C1" w14:textId="77777777" w:rsidR="00CA0592" w:rsidRPr="00E675C2" w:rsidRDefault="00CA0592" w:rsidP="00C30E98">
      <w:pPr>
        <w:pStyle w:val="NormalWeb"/>
        <w:spacing w:before="0" w:beforeAutospacing="0" w:after="0" w:afterAutospacing="0"/>
        <w:jc w:val="center"/>
        <w:rPr>
          <w:rFonts w:ascii="Helvetica" w:hAnsi="Helvetica"/>
          <w:b/>
          <w:i/>
          <w:sz w:val="20"/>
          <w:szCs w:val="20"/>
        </w:rPr>
      </w:pPr>
      <w:r w:rsidRPr="00E675C2">
        <w:rPr>
          <w:rFonts w:ascii="Helvetica" w:hAnsi="Helvetica"/>
          <w:b/>
          <w:i/>
          <w:sz w:val="20"/>
          <w:szCs w:val="20"/>
        </w:rPr>
        <w:t>náležitosti nájemní smlouvy</w:t>
      </w:r>
    </w:p>
    <w:p w14:paraId="77C48C43" w14:textId="77777777" w:rsidR="00CA0592" w:rsidRPr="00E675C2" w:rsidRDefault="00CA0592" w:rsidP="00CA0592">
      <w:pPr>
        <w:ind w:left="720"/>
        <w:jc w:val="center"/>
        <w:rPr>
          <w:rFonts w:ascii="Helvetica" w:eastAsia="Times New Roman" w:hAnsi="Helvetica" w:cs="Times New Roman"/>
          <w:sz w:val="20"/>
          <w:szCs w:val="20"/>
          <w:lang w:eastAsia="cs-CZ"/>
        </w:rPr>
      </w:pPr>
    </w:p>
    <w:p w14:paraId="4A45D3CF" w14:textId="77777777" w:rsidR="00CA0592" w:rsidRPr="00E675C2" w:rsidRDefault="00CA0592" w:rsidP="00CA0592">
      <w:pPr>
        <w:jc w:val="center"/>
        <w:rPr>
          <w:rFonts w:ascii="Helvetica" w:eastAsia="Times New Roman" w:hAnsi="Helvetica" w:cs="Times New Roman"/>
          <w:b/>
          <w:sz w:val="20"/>
          <w:szCs w:val="20"/>
          <w:lang w:eastAsia="cs-CZ"/>
        </w:rPr>
      </w:pPr>
      <w:r w:rsidRPr="00E675C2">
        <w:rPr>
          <w:rFonts w:ascii="Helvetica" w:eastAsia="Times New Roman" w:hAnsi="Helvetica" w:cs="Times New Roman"/>
          <w:b/>
          <w:sz w:val="20"/>
          <w:szCs w:val="20"/>
          <w:lang w:eastAsia="cs-CZ"/>
        </w:rPr>
        <w:t>Článek 37</w:t>
      </w:r>
    </w:p>
    <w:p w14:paraId="73DB9492" w14:textId="77777777" w:rsidR="00CA0592" w:rsidRPr="00E675C2" w:rsidRDefault="00CA0592" w:rsidP="00CA0592">
      <w:pPr>
        <w:jc w:val="center"/>
        <w:rPr>
          <w:rFonts w:ascii="Helvetica" w:eastAsia="Times New Roman" w:hAnsi="Helvetica" w:cs="Times New Roman"/>
          <w:b/>
          <w:sz w:val="20"/>
          <w:szCs w:val="20"/>
          <w:lang w:eastAsia="cs-CZ"/>
        </w:rPr>
      </w:pPr>
      <w:r w:rsidRPr="00E675C2">
        <w:rPr>
          <w:rFonts w:ascii="Helvetica" w:eastAsia="Times New Roman" w:hAnsi="Helvetica" w:cs="Times New Roman"/>
          <w:b/>
          <w:sz w:val="20"/>
          <w:szCs w:val="20"/>
          <w:lang w:eastAsia="cs-CZ"/>
        </w:rPr>
        <w:t>Základní ustanovení</w:t>
      </w:r>
    </w:p>
    <w:p w14:paraId="49DFA637" w14:textId="77777777" w:rsidR="00CA0592" w:rsidRPr="00E675C2" w:rsidRDefault="00CA0592" w:rsidP="003351FB">
      <w:pPr>
        <w:pStyle w:val="ListParagraph"/>
        <w:numPr>
          <w:ilvl w:val="0"/>
          <w:numId w:val="29"/>
        </w:numPr>
        <w:ind w:left="96"/>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 xml:space="preserve">Vznik práva na uzavření smlouvy o nájmu družstevního bytu upravuje ZOK a tyto stanovy. </w:t>
      </w:r>
    </w:p>
    <w:p w14:paraId="23F86B84" w14:textId="77777777" w:rsidR="00CA0592" w:rsidRPr="00E675C2" w:rsidRDefault="00CA0592" w:rsidP="003351FB">
      <w:pPr>
        <w:pStyle w:val="ListParagraph"/>
        <w:numPr>
          <w:ilvl w:val="0"/>
          <w:numId w:val="29"/>
        </w:numPr>
        <w:ind w:left="96"/>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 xml:space="preserve">Základní podmínkou pro vznik práva člena bytového družstva na uzavření smlouvy o nájmu družstevního bytu je, že </w:t>
      </w:r>
    </w:p>
    <w:p w14:paraId="0C417123" w14:textId="77777777" w:rsidR="00C22274" w:rsidRPr="00E675C2" w:rsidRDefault="00CA0592" w:rsidP="003351FB">
      <w:pPr>
        <w:pStyle w:val="ListParagraph"/>
        <w:numPr>
          <w:ilvl w:val="0"/>
          <w:numId w:val="70"/>
        </w:numPr>
        <w:rPr>
          <w:rFonts w:ascii="Helvetica" w:hAnsi="Helvetica"/>
          <w:sz w:val="20"/>
          <w:szCs w:val="20"/>
        </w:rPr>
      </w:pPr>
      <w:r w:rsidRPr="00E675C2">
        <w:rPr>
          <w:rFonts w:ascii="Helvetica" w:hAnsi="Helvetica"/>
          <w:sz w:val="20"/>
          <w:szCs w:val="20"/>
        </w:rPr>
        <w:t>člen se podílí na</w:t>
      </w:r>
      <w:r w:rsidR="001853DD" w:rsidRPr="00E675C2">
        <w:rPr>
          <w:rFonts w:ascii="Helvetica" w:hAnsi="Helvetica"/>
          <w:sz w:val="20"/>
          <w:szCs w:val="20"/>
        </w:rPr>
        <w:t xml:space="preserve"> pořízení bytu a pozemku dalším členským vkladem dle těchto stanov</w:t>
      </w:r>
    </w:p>
    <w:p w14:paraId="459DF872" w14:textId="77777777" w:rsidR="001853DD" w:rsidRPr="00E675C2" w:rsidRDefault="001853DD" w:rsidP="003351FB">
      <w:pPr>
        <w:pStyle w:val="ListParagraph"/>
        <w:numPr>
          <w:ilvl w:val="0"/>
          <w:numId w:val="70"/>
        </w:numPr>
        <w:rPr>
          <w:rFonts w:ascii="Helvetica" w:hAnsi="Helvetica"/>
          <w:sz w:val="20"/>
          <w:szCs w:val="20"/>
        </w:rPr>
      </w:pPr>
      <w:r w:rsidRPr="00E675C2">
        <w:rPr>
          <w:rFonts w:ascii="Helvetica" w:hAnsi="Helvetica"/>
          <w:sz w:val="20"/>
          <w:szCs w:val="20"/>
        </w:rPr>
        <w:t>splňuje ostatní podmínky podle ZOK a těchto stanov.</w:t>
      </w:r>
    </w:p>
    <w:p w14:paraId="5851181C" w14:textId="77777777" w:rsidR="00CA0592" w:rsidRPr="00E675C2" w:rsidRDefault="00CA0592" w:rsidP="003351FB">
      <w:pPr>
        <w:pStyle w:val="ListParagraph"/>
        <w:numPr>
          <w:ilvl w:val="0"/>
          <w:numId w:val="29"/>
        </w:numPr>
        <w:ind w:left="96"/>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Ustanovení této části stanov se podle povahy věci přiměřeně použijí také na jiný předmět nájmu.</w:t>
      </w:r>
    </w:p>
    <w:p w14:paraId="3A16DD30" w14:textId="77777777" w:rsidR="00CA0592" w:rsidRPr="00E675C2" w:rsidRDefault="00CA0592" w:rsidP="00CA0592">
      <w:pPr>
        <w:jc w:val="both"/>
        <w:rPr>
          <w:rFonts w:ascii="Helvetica" w:eastAsia="Times New Roman" w:hAnsi="Helvetica" w:cs="Times New Roman"/>
          <w:sz w:val="20"/>
          <w:szCs w:val="20"/>
          <w:lang w:eastAsia="cs-CZ"/>
        </w:rPr>
      </w:pPr>
    </w:p>
    <w:p w14:paraId="1A304D50" w14:textId="77777777" w:rsidR="00CA0592" w:rsidRPr="00E675C2" w:rsidRDefault="00CA0592" w:rsidP="00CA0592">
      <w:pPr>
        <w:jc w:val="center"/>
        <w:rPr>
          <w:rFonts w:ascii="Helvetica" w:eastAsia="Times New Roman" w:hAnsi="Helvetica" w:cs="Times New Roman"/>
          <w:b/>
          <w:sz w:val="20"/>
          <w:szCs w:val="20"/>
          <w:lang w:eastAsia="cs-CZ"/>
        </w:rPr>
      </w:pPr>
      <w:r w:rsidRPr="00E675C2">
        <w:rPr>
          <w:rFonts w:ascii="Helvetica" w:eastAsia="Times New Roman" w:hAnsi="Helvetica" w:cs="Times New Roman"/>
          <w:b/>
          <w:sz w:val="20"/>
          <w:szCs w:val="20"/>
          <w:lang w:eastAsia="cs-CZ"/>
        </w:rPr>
        <w:t>Článek 38</w:t>
      </w:r>
    </w:p>
    <w:p w14:paraId="4A12A57E" w14:textId="77777777" w:rsidR="00CA0592" w:rsidRPr="00E675C2" w:rsidRDefault="00CA0592" w:rsidP="00CA0592">
      <w:pPr>
        <w:jc w:val="center"/>
        <w:rPr>
          <w:rFonts w:ascii="Helvetica" w:eastAsia="Times New Roman" w:hAnsi="Helvetica" w:cs="Times New Roman"/>
          <w:b/>
          <w:sz w:val="20"/>
          <w:szCs w:val="20"/>
          <w:lang w:eastAsia="cs-CZ"/>
        </w:rPr>
      </w:pPr>
      <w:r w:rsidRPr="00E675C2">
        <w:rPr>
          <w:rFonts w:ascii="Helvetica" w:eastAsia="Times New Roman" w:hAnsi="Helvetica" w:cs="Times New Roman"/>
          <w:b/>
          <w:sz w:val="20"/>
          <w:szCs w:val="20"/>
          <w:lang w:eastAsia="cs-CZ"/>
        </w:rPr>
        <w:t xml:space="preserve"> Právo na uzavření nájemní smlouvy nebo právo nájmu a</w:t>
      </w:r>
    </w:p>
    <w:p w14:paraId="4863ABCA" w14:textId="77777777" w:rsidR="00CA0592" w:rsidRPr="00E675C2" w:rsidRDefault="00CA0592" w:rsidP="00CA0592">
      <w:pPr>
        <w:jc w:val="center"/>
        <w:rPr>
          <w:rFonts w:ascii="Helvetica" w:eastAsia="Times New Roman" w:hAnsi="Helvetica" w:cs="Times New Roman"/>
          <w:b/>
          <w:sz w:val="20"/>
          <w:szCs w:val="20"/>
          <w:lang w:eastAsia="cs-CZ"/>
        </w:rPr>
      </w:pPr>
      <w:r w:rsidRPr="00E675C2">
        <w:rPr>
          <w:rFonts w:ascii="Helvetica" w:eastAsia="Times New Roman" w:hAnsi="Helvetica" w:cs="Times New Roman"/>
          <w:b/>
          <w:sz w:val="20"/>
          <w:szCs w:val="20"/>
          <w:lang w:eastAsia="cs-CZ"/>
        </w:rPr>
        <w:t>převod či přechod družstevního podílu</w:t>
      </w:r>
    </w:p>
    <w:p w14:paraId="32C23621" w14:textId="77777777" w:rsidR="00CA0592" w:rsidRPr="00E675C2" w:rsidRDefault="00CA0592" w:rsidP="003351FB">
      <w:pPr>
        <w:pStyle w:val="ListParagraph"/>
        <w:numPr>
          <w:ilvl w:val="2"/>
          <w:numId w:val="30"/>
        </w:numPr>
        <w:ind w:left="96"/>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V případech, kdy je s členstvím v bytovém družstvu spojeno právo na uzavření smlouvy o nájmu družstevního bytu, převádí se nebo přechází na nabyvatele spolu s převodem nebo přechodem družstevního podílu právo na uzavření</w:t>
      </w:r>
      <w:r w:rsidRPr="00E675C2">
        <w:rPr>
          <w:rFonts w:ascii="Helvetica" w:eastAsia="Times New Roman" w:hAnsi="Helvetica" w:cs="Times New Roman"/>
          <w:sz w:val="22"/>
          <w:lang w:eastAsia="cs-CZ"/>
        </w:rPr>
        <w:t xml:space="preserve"> </w:t>
      </w:r>
      <w:r w:rsidRPr="00E675C2">
        <w:rPr>
          <w:rFonts w:ascii="Helvetica" w:eastAsia="Times New Roman" w:hAnsi="Helvetica" w:cs="Times New Roman"/>
          <w:sz w:val="20"/>
          <w:szCs w:val="20"/>
          <w:lang w:eastAsia="cs-CZ"/>
        </w:rPr>
        <w:t xml:space="preserve">smlouvy o nájmu družstevního bytu v rozsahu, v jakém náleželo dosavadnímu členovi. Shodně to platí, náleželo-li dosavadnímu členovi právo na uzavření více nájemních smluv k více předmětům nájmu. </w:t>
      </w:r>
    </w:p>
    <w:p w14:paraId="5FA37058" w14:textId="77777777" w:rsidR="00CA0592" w:rsidRPr="00E675C2" w:rsidRDefault="00CA0592" w:rsidP="003351FB">
      <w:pPr>
        <w:pStyle w:val="ListParagraph"/>
        <w:numPr>
          <w:ilvl w:val="2"/>
          <w:numId w:val="30"/>
        </w:numPr>
        <w:ind w:left="96"/>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lastRenderedPageBreak/>
        <w:t>V případech, kdy je s členstvím v bytovém družstvu spojen nájem družstevního bytu, převádí se nebo přechází na nabyvatele spolu s převodem nebo přechodem družstevního podílu nájem družstevního bytu v rozsahu, v jakém právo nájmu náleželo dosavadnímu členovi. Shodně to platí,</w:t>
      </w:r>
      <w:r w:rsidR="00896015" w:rsidRPr="00E675C2">
        <w:rPr>
          <w:rFonts w:ascii="Helvetica" w:eastAsia="Times New Roman" w:hAnsi="Helvetica" w:cs="Times New Roman"/>
          <w:sz w:val="20"/>
          <w:szCs w:val="20"/>
          <w:lang w:eastAsia="cs-CZ"/>
        </w:rPr>
        <w:t xml:space="preserve"> </w:t>
      </w:r>
      <w:r w:rsidRPr="00E675C2">
        <w:rPr>
          <w:rFonts w:ascii="Helvetica" w:eastAsia="Times New Roman" w:hAnsi="Helvetica" w:cs="Times New Roman"/>
          <w:sz w:val="20"/>
          <w:szCs w:val="20"/>
          <w:lang w:eastAsia="cs-CZ"/>
        </w:rPr>
        <w:t>náleželo-li dosavadnímu členovi právo nájmu k více předmětům nájmu.</w:t>
      </w:r>
    </w:p>
    <w:p w14:paraId="1C19D070" w14:textId="77777777" w:rsidR="00CA0592" w:rsidRPr="00E675C2" w:rsidRDefault="00CA0592" w:rsidP="003351FB">
      <w:pPr>
        <w:pStyle w:val="ListParagraph"/>
        <w:numPr>
          <w:ilvl w:val="2"/>
          <w:numId w:val="30"/>
        </w:numPr>
        <w:ind w:left="96"/>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 xml:space="preserve">Ustanovení odstavců 1 a 2 platí obdobně při převodu nebo přechodu družstevního podílu nově vzniklého rozdělením dosavadního družstevního podílu, dále při převodu nebo přechodu družstevního podílu, který splyne s družstevním podílem dosavadního člena bytového družstva. </w:t>
      </w:r>
    </w:p>
    <w:p w14:paraId="255E24D1" w14:textId="77777777" w:rsidR="00CA0592" w:rsidRPr="00E675C2" w:rsidRDefault="00CA0592" w:rsidP="00CA0592">
      <w:pPr>
        <w:jc w:val="both"/>
        <w:rPr>
          <w:rFonts w:ascii="Helvetica" w:eastAsia="Times New Roman" w:hAnsi="Helvetica" w:cs="Times New Roman"/>
          <w:sz w:val="16"/>
          <w:szCs w:val="16"/>
          <w:lang w:eastAsia="cs-CZ"/>
        </w:rPr>
      </w:pPr>
    </w:p>
    <w:p w14:paraId="27B72E62" w14:textId="77777777" w:rsidR="00CA0592" w:rsidRPr="00E675C2" w:rsidRDefault="00CA0592" w:rsidP="00CA0592">
      <w:pPr>
        <w:jc w:val="center"/>
        <w:rPr>
          <w:rFonts w:ascii="Helvetica" w:eastAsia="Times New Roman" w:hAnsi="Helvetica" w:cs="Times New Roman"/>
          <w:b/>
          <w:i/>
          <w:sz w:val="20"/>
          <w:szCs w:val="20"/>
          <w:lang w:eastAsia="cs-CZ"/>
        </w:rPr>
      </w:pPr>
      <w:r w:rsidRPr="00E675C2">
        <w:rPr>
          <w:rFonts w:ascii="Helvetica" w:eastAsia="Times New Roman" w:hAnsi="Helvetica" w:cs="Times New Roman"/>
          <w:b/>
          <w:i/>
          <w:sz w:val="20"/>
          <w:szCs w:val="20"/>
          <w:lang w:eastAsia="cs-CZ"/>
        </w:rPr>
        <w:t>Oddíl 2</w:t>
      </w:r>
    </w:p>
    <w:p w14:paraId="397B31E1" w14:textId="77777777" w:rsidR="00CA0592" w:rsidRPr="00E675C2" w:rsidRDefault="00CA0592" w:rsidP="00CA0592">
      <w:pPr>
        <w:jc w:val="center"/>
        <w:rPr>
          <w:rFonts w:ascii="Helvetica" w:eastAsia="Times New Roman" w:hAnsi="Helvetica" w:cs="Times New Roman"/>
          <w:b/>
          <w:i/>
          <w:sz w:val="20"/>
          <w:szCs w:val="20"/>
          <w:lang w:eastAsia="cs-CZ"/>
        </w:rPr>
      </w:pPr>
      <w:r w:rsidRPr="00E675C2">
        <w:rPr>
          <w:rFonts w:ascii="Helvetica" w:eastAsia="Times New Roman" w:hAnsi="Helvetica" w:cs="Times New Roman"/>
          <w:b/>
          <w:i/>
          <w:sz w:val="20"/>
          <w:szCs w:val="20"/>
          <w:lang w:eastAsia="cs-CZ"/>
        </w:rPr>
        <w:t>Náležitosti smlouvy o nájmu družstevního bytu,</w:t>
      </w:r>
    </w:p>
    <w:p w14:paraId="46355B21" w14:textId="77777777" w:rsidR="00CA0592" w:rsidRPr="00E675C2" w:rsidRDefault="00CA0592" w:rsidP="00CA0592">
      <w:pPr>
        <w:jc w:val="center"/>
        <w:rPr>
          <w:rFonts w:ascii="Helvetica" w:eastAsia="Times New Roman" w:hAnsi="Helvetica" w:cs="Times New Roman"/>
          <w:b/>
          <w:i/>
          <w:sz w:val="20"/>
          <w:szCs w:val="20"/>
          <w:lang w:eastAsia="cs-CZ"/>
        </w:rPr>
      </w:pPr>
      <w:r w:rsidRPr="00E675C2">
        <w:rPr>
          <w:rFonts w:ascii="Helvetica" w:eastAsia="Times New Roman" w:hAnsi="Helvetica" w:cs="Times New Roman"/>
          <w:b/>
          <w:i/>
          <w:sz w:val="20"/>
          <w:szCs w:val="20"/>
          <w:lang w:eastAsia="cs-CZ"/>
        </w:rPr>
        <w:t>nájemné a úhrady cen služeb spojených s bydlením</w:t>
      </w:r>
    </w:p>
    <w:p w14:paraId="07F5EB64" w14:textId="77777777" w:rsidR="00CA0592" w:rsidRPr="00E675C2" w:rsidRDefault="00CA0592" w:rsidP="00CA0592">
      <w:pPr>
        <w:ind w:left="720"/>
        <w:jc w:val="center"/>
        <w:rPr>
          <w:rFonts w:ascii="Helvetica" w:eastAsia="Times New Roman" w:hAnsi="Helvetica" w:cs="Times New Roman"/>
          <w:b/>
          <w:sz w:val="16"/>
          <w:szCs w:val="16"/>
          <w:lang w:eastAsia="cs-CZ"/>
        </w:rPr>
      </w:pPr>
    </w:p>
    <w:p w14:paraId="00540C1C" w14:textId="77777777" w:rsidR="00CA0592" w:rsidRPr="00E675C2" w:rsidRDefault="00CA0592" w:rsidP="00CA0592">
      <w:pPr>
        <w:jc w:val="center"/>
        <w:rPr>
          <w:rFonts w:ascii="Helvetica" w:eastAsia="Times New Roman" w:hAnsi="Helvetica" w:cs="Times New Roman"/>
          <w:b/>
          <w:sz w:val="20"/>
          <w:szCs w:val="20"/>
          <w:lang w:eastAsia="cs-CZ"/>
        </w:rPr>
      </w:pPr>
      <w:r w:rsidRPr="00E675C2">
        <w:rPr>
          <w:rFonts w:ascii="Helvetica" w:eastAsia="Times New Roman" w:hAnsi="Helvetica" w:cs="Times New Roman"/>
          <w:b/>
          <w:sz w:val="20"/>
          <w:szCs w:val="20"/>
          <w:lang w:eastAsia="cs-CZ"/>
        </w:rPr>
        <w:t>Náležitosti smlouvy o nájmu družstevního bytu</w:t>
      </w:r>
    </w:p>
    <w:p w14:paraId="33614B2A" w14:textId="77777777" w:rsidR="00CA0592" w:rsidRPr="00E675C2" w:rsidRDefault="00CA0592" w:rsidP="00CA0592">
      <w:pPr>
        <w:jc w:val="center"/>
        <w:rPr>
          <w:rFonts w:ascii="Helvetica" w:eastAsia="Times New Roman" w:hAnsi="Helvetica" w:cs="Times New Roman"/>
          <w:b/>
          <w:sz w:val="16"/>
          <w:szCs w:val="16"/>
          <w:lang w:eastAsia="cs-CZ"/>
        </w:rPr>
      </w:pPr>
    </w:p>
    <w:p w14:paraId="368D5E8E" w14:textId="77777777" w:rsidR="00CA0592" w:rsidRPr="00E675C2" w:rsidRDefault="00CA0592" w:rsidP="00CA0592">
      <w:pPr>
        <w:jc w:val="center"/>
        <w:rPr>
          <w:rFonts w:ascii="Helvetica" w:eastAsia="Times New Roman" w:hAnsi="Helvetica" w:cs="Times New Roman"/>
          <w:b/>
          <w:sz w:val="20"/>
          <w:szCs w:val="20"/>
          <w:lang w:eastAsia="cs-CZ"/>
        </w:rPr>
      </w:pPr>
      <w:r w:rsidRPr="00E675C2">
        <w:rPr>
          <w:rFonts w:ascii="Helvetica" w:eastAsia="Times New Roman" w:hAnsi="Helvetica" w:cs="Times New Roman"/>
          <w:b/>
          <w:sz w:val="20"/>
          <w:szCs w:val="20"/>
          <w:lang w:eastAsia="cs-CZ"/>
        </w:rPr>
        <w:t>Článek 39</w:t>
      </w:r>
    </w:p>
    <w:p w14:paraId="68713CB5" w14:textId="77777777" w:rsidR="00CA0592" w:rsidRPr="00E675C2" w:rsidRDefault="00CA0592" w:rsidP="008C4188">
      <w:pPr>
        <w:ind w:left="-266"/>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Nájemní smlouvou se bytové družstvo jako pronajímatel zavazuje přenechat členovi bytového družstva jako nájemci do užívání družstevní byt k zajištění jeho bytových potřeb a bytových potřeb i členů jeho domácnosti a člen jako nájemce se zavazuje platit za to bytovému družstvu jako pronajímateli nájemné ve výši určené způsobem podle článku 41.</w:t>
      </w:r>
    </w:p>
    <w:p w14:paraId="5B32E4C3" w14:textId="77777777" w:rsidR="00067D79" w:rsidRPr="00E675C2" w:rsidRDefault="00067D79" w:rsidP="00CA0592">
      <w:pPr>
        <w:jc w:val="both"/>
        <w:rPr>
          <w:rFonts w:ascii="Helvetica" w:eastAsia="Times New Roman" w:hAnsi="Helvetica" w:cs="Times New Roman"/>
          <w:sz w:val="16"/>
          <w:szCs w:val="16"/>
          <w:lang w:eastAsia="cs-CZ"/>
        </w:rPr>
      </w:pPr>
    </w:p>
    <w:p w14:paraId="4A7EF417" w14:textId="77777777" w:rsidR="00CA0592" w:rsidRPr="00E675C2" w:rsidRDefault="00CA0592" w:rsidP="00CA0592">
      <w:pPr>
        <w:jc w:val="center"/>
        <w:rPr>
          <w:rFonts w:ascii="Helvetica" w:eastAsia="Times New Roman" w:hAnsi="Helvetica" w:cs="Times New Roman"/>
          <w:b/>
          <w:sz w:val="20"/>
          <w:szCs w:val="20"/>
          <w:lang w:eastAsia="cs-CZ"/>
        </w:rPr>
      </w:pPr>
      <w:r w:rsidRPr="00E675C2">
        <w:rPr>
          <w:rFonts w:ascii="Helvetica" w:eastAsia="Times New Roman" w:hAnsi="Helvetica" w:cs="Times New Roman"/>
          <w:b/>
          <w:sz w:val="20"/>
          <w:szCs w:val="20"/>
          <w:lang w:eastAsia="cs-CZ"/>
        </w:rPr>
        <w:t>Článek 40</w:t>
      </w:r>
    </w:p>
    <w:p w14:paraId="0366FBBD" w14:textId="77777777" w:rsidR="00CA0592" w:rsidRPr="00E675C2" w:rsidRDefault="00CA0592" w:rsidP="003351FB">
      <w:pPr>
        <w:pStyle w:val="ListParagraph"/>
        <w:numPr>
          <w:ilvl w:val="0"/>
          <w:numId w:val="31"/>
        </w:numPr>
        <w:ind w:left="96"/>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Nájemní smlouva se sjednává písemně a obsahuje alespoň</w:t>
      </w:r>
    </w:p>
    <w:p w14:paraId="20D42BEC" w14:textId="77777777" w:rsidR="00CA0592" w:rsidRPr="00E675C2" w:rsidRDefault="00CA0592" w:rsidP="003351FB">
      <w:pPr>
        <w:pStyle w:val="ListParagraph"/>
        <w:numPr>
          <w:ilvl w:val="1"/>
          <w:numId w:val="31"/>
        </w:numPr>
        <w:ind w:left="720"/>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 xml:space="preserve">označení a popis předmětu nájmu, postup při stanovení výše nájemného, který byl schválen členskou schůzí podle čl. 41, spolu se způsobem a lhůtami placení nájemného podle téhož článku, </w:t>
      </w:r>
    </w:p>
    <w:p w14:paraId="06A5C14C" w14:textId="77777777" w:rsidR="00CA0592" w:rsidRPr="00E675C2" w:rsidRDefault="00CA0592" w:rsidP="003351FB">
      <w:pPr>
        <w:pStyle w:val="ListParagraph"/>
        <w:numPr>
          <w:ilvl w:val="1"/>
          <w:numId w:val="31"/>
        </w:numPr>
        <w:ind w:left="720"/>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určení druhů plnění poskytovaných s užíváním družstevního bytu (služeb) v souladu se zákonem upravujícím poskytování plnění (služeb) spojených s bydlením a  určení dalších náležitosti s tím spojených,</w:t>
      </w:r>
    </w:p>
    <w:p w14:paraId="1FF53BCE" w14:textId="77777777" w:rsidR="00CA0592" w:rsidRPr="00E675C2" w:rsidRDefault="00CA0592" w:rsidP="003351FB">
      <w:pPr>
        <w:pStyle w:val="ListParagraph"/>
        <w:numPr>
          <w:ilvl w:val="1"/>
          <w:numId w:val="31"/>
        </w:numPr>
        <w:ind w:left="720"/>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určení, které opravy a údržbu v bytě a v jakém rozsahu si zajišťuje člen bytového družstva-nájemce sám na své náklady v souladu s těmito stanovami,</w:t>
      </w:r>
    </w:p>
    <w:p w14:paraId="1E041459" w14:textId="77777777" w:rsidR="00CA0592" w:rsidRPr="00E675C2" w:rsidRDefault="00CA0592" w:rsidP="003351FB">
      <w:pPr>
        <w:pStyle w:val="ListParagraph"/>
        <w:numPr>
          <w:ilvl w:val="1"/>
          <w:numId w:val="31"/>
        </w:numPr>
        <w:ind w:left="720"/>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ujednání o tom, že schválené změny výše nájemného a zálohových plateb nájemného, se ode dne jejich účinnosti stávají dodatkem k nájemní smlouvě, s tím, že za  ujednání dodatku se považuje schválení změn podle stanov.</w:t>
      </w:r>
    </w:p>
    <w:p w14:paraId="1D8D4AE3" w14:textId="77777777" w:rsidR="00CA0592" w:rsidRPr="00E675C2" w:rsidRDefault="00CA0592" w:rsidP="003351FB">
      <w:pPr>
        <w:pStyle w:val="ListParagraph"/>
        <w:numPr>
          <w:ilvl w:val="1"/>
          <w:numId w:val="31"/>
        </w:numPr>
        <w:ind w:left="720"/>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nájemní smlouva může obsahovat další náležitosti podle okolností a potřeb.</w:t>
      </w:r>
    </w:p>
    <w:p w14:paraId="507EB4EA" w14:textId="77777777" w:rsidR="00CA0592" w:rsidRPr="00E675C2" w:rsidRDefault="00CA0592" w:rsidP="003351FB">
      <w:pPr>
        <w:pStyle w:val="ListParagraph"/>
        <w:numPr>
          <w:ilvl w:val="0"/>
          <w:numId w:val="31"/>
        </w:numPr>
        <w:ind w:left="94"/>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 xml:space="preserve">V případě změny výše nájemného a jeho zálohových plateb, schválené usnesením  členské schůze v souladu se způsobem výpočtu nájemného podle článku 41, </w:t>
      </w:r>
      <w:r w:rsidR="0092597A" w:rsidRPr="00E675C2">
        <w:rPr>
          <w:rFonts w:ascii="Helvetica" w:eastAsia="Times New Roman" w:hAnsi="Helvetica" w:cs="Times New Roman"/>
          <w:sz w:val="20"/>
          <w:szCs w:val="20"/>
          <w:lang w:eastAsia="cs-CZ"/>
        </w:rPr>
        <w:t>n</w:t>
      </w:r>
      <w:r w:rsidRPr="00E675C2">
        <w:rPr>
          <w:rFonts w:ascii="Helvetica" w:eastAsia="Times New Roman" w:hAnsi="Helvetica" w:cs="Times New Roman"/>
          <w:sz w:val="20"/>
          <w:szCs w:val="20"/>
          <w:lang w:eastAsia="cs-CZ"/>
        </w:rPr>
        <w:t xml:space="preserve">abývá tato změna účinnosti prvním dnem měsíce následujícího po měsíci, v němž představenstvo oznámilo změnu členovi bytového družstva – nájemci </w:t>
      </w:r>
    </w:p>
    <w:p w14:paraId="27EF55AB" w14:textId="77777777" w:rsidR="00CA0592" w:rsidRPr="00E675C2" w:rsidRDefault="00CA0592" w:rsidP="00CA0592">
      <w:pPr>
        <w:ind w:left="720"/>
        <w:jc w:val="center"/>
        <w:rPr>
          <w:rFonts w:ascii="Helvetica" w:eastAsia="Times New Roman" w:hAnsi="Helvetica" w:cs="Times New Roman"/>
          <w:b/>
          <w:sz w:val="20"/>
          <w:szCs w:val="20"/>
          <w:lang w:eastAsia="cs-CZ"/>
        </w:rPr>
      </w:pPr>
    </w:p>
    <w:p w14:paraId="23B640BD" w14:textId="77777777" w:rsidR="00CA0592" w:rsidRPr="00E675C2" w:rsidRDefault="00CA0592" w:rsidP="00CA0592">
      <w:pPr>
        <w:jc w:val="center"/>
        <w:rPr>
          <w:rFonts w:ascii="Helvetica" w:eastAsia="Times New Roman" w:hAnsi="Helvetica" w:cs="Times New Roman"/>
          <w:b/>
          <w:sz w:val="20"/>
          <w:szCs w:val="20"/>
          <w:lang w:eastAsia="cs-CZ"/>
        </w:rPr>
      </w:pPr>
      <w:r w:rsidRPr="00E675C2">
        <w:rPr>
          <w:rFonts w:ascii="Helvetica" w:eastAsia="Times New Roman" w:hAnsi="Helvetica" w:cs="Times New Roman"/>
          <w:b/>
          <w:sz w:val="20"/>
          <w:szCs w:val="20"/>
          <w:lang w:eastAsia="cs-CZ"/>
        </w:rPr>
        <w:t>Článek 41</w:t>
      </w:r>
    </w:p>
    <w:p w14:paraId="21DE4E4E" w14:textId="77777777" w:rsidR="00CA0592" w:rsidRPr="00E675C2" w:rsidRDefault="00CA0592" w:rsidP="00CA0592">
      <w:pPr>
        <w:jc w:val="center"/>
        <w:rPr>
          <w:rFonts w:ascii="Helvetica" w:eastAsia="Times New Roman" w:hAnsi="Helvetica" w:cs="Times New Roman"/>
          <w:b/>
          <w:lang w:eastAsia="cs-CZ"/>
        </w:rPr>
      </w:pPr>
      <w:r w:rsidRPr="00E675C2">
        <w:rPr>
          <w:rFonts w:ascii="Helvetica" w:eastAsia="Times New Roman" w:hAnsi="Helvetica" w:cs="Times New Roman"/>
          <w:b/>
          <w:sz w:val="20"/>
          <w:szCs w:val="20"/>
          <w:lang w:eastAsia="cs-CZ"/>
        </w:rPr>
        <w:t xml:space="preserve">Nájemné </w:t>
      </w:r>
    </w:p>
    <w:p w14:paraId="686ED04A" w14:textId="77777777" w:rsidR="00CA0592" w:rsidRPr="00E675C2" w:rsidRDefault="00CA0592" w:rsidP="003351FB">
      <w:pPr>
        <w:pStyle w:val="ListParagraph"/>
        <w:numPr>
          <w:ilvl w:val="0"/>
          <w:numId w:val="32"/>
        </w:numPr>
        <w:ind w:left="96"/>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Postup při stanovení výše nájemného určuje svým usnesením členská schůze v souladu s § 744 ZOK tak, že členové bytového družstva-nájemci hradí v nájemném bytovému družstvu pouze účelně vynaložené náklady vzniklé bytovému družstvu při správě družstevních bytů, včetně nákladů na opravy, modernizace a rekonstrukce domu, ve kterém se družstevní byty nacházejí, a příspěvků na tvorbu dlouhodobého finančního zdroje na opravy a investice týkající se těchto družstevních bytů a domu.</w:t>
      </w:r>
    </w:p>
    <w:p w14:paraId="7E398B6F" w14:textId="77777777" w:rsidR="00CA0592" w:rsidRPr="00E675C2" w:rsidRDefault="00CA0592" w:rsidP="003351FB">
      <w:pPr>
        <w:pStyle w:val="ListParagraph"/>
        <w:numPr>
          <w:ilvl w:val="0"/>
          <w:numId w:val="32"/>
        </w:numPr>
        <w:ind w:left="96"/>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Při změně nájemného musí bytové družstvo respektovat zásady uvedené v odstavci 1.</w:t>
      </w:r>
    </w:p>
    <w:p w14:paraId="00A71864" w14:textId="77777777" w:rsidR="00CA0592" w:rsidRPr="00E675C2" w:rsidRDefault="00CA0592" w:rsidP="00CA0592">
      <w:pPr>
        <w:pStyle w:val="BodyText"/>
        <w:jc w:val="center"/>
        <w:rPr>
          <w:rFonts w:ascii="Helvetica" w:hAnsi="Helvetica"/>
          <w:b/>
          <w:sz w:val="16"/>
          <w:szCs w:val="16"/>
        </w:rPr>
      </w:pPr>
    </w:p>
    <w:p w14:paraId="255F5992" w14:textId="77777777" w:rsidR="008C4188" w:rsidRPr="00E675C2" w:rsidRDefault="008C4188" w:rsidP="00CA0592">
      <w:pPr>
        <w:pStyle w:val="BodyText"/>
        <w:jc w:val="center"/>
        <w:rPr>
          <w:rFonts w:ascii="Helvetica" w:hAnsi="Helvetica"/>
          <w:b/>
          <w:sz w:val="16"/>
          <w:szCs w:val="16"/>
        </w:rPr>
      </w:pPr>
    </w:p>
    <w:p w14:paraId="55FBF414" w14:textId="77777777" w:rsidR="00F6002F" w:rsidRPr="00E675C2" w:rsidRDefault="00F6002F" w:rsidP="00CA0592">
      <w:pPr>
        <w:pStyle w:val="BodyText"/>
        <w:jc w:val="center"/>
        <w:rPr>
          <w:rFonts w:ascii="Helvetica" w:hAnsi="Helvetica"/>
          <w:b/>
          <w:sz w:val="16"/>
          <w:szCs w:val="16"/>
        </w:rPr>
      </w:pPr>
    </w:p>
    <w:p w14:paraId="3DCF97E4" w14:textId="77777777" w:rsidR="00F6002F" w:rsidRPr="00E675C2" w:rsidRDefault="00F6002F" w:rsidP="00CA0592">
      <w:pPr>
        <w:pStyle w:val="BodyText"/>
        <w:jc w:val="center"/>
        <w:rPr>
          <w:rFonts w:ascii="Helvetica" w:hAnsi="Helvetica"/>
          <w:b/>
          <w:sz w:val="16"/>
          <w:szCs w:val="16"/>
        </w:rPr>
      </w:pPr>
    </w:p>
    <w:p w14:paraId="6002E848" w14:textId="77777777" w:rsidR="00F6002F" w:rsidRPr="00E675C2" w:rsidRDefault="00F6002F" w:rsidP="00CA0592">
      <w:pPr>
        <w:pStyle w:val="BodyText"/>
        <w:jc w:val="center"/>
        <w:rPr>
          <w:rFonts w:ascii="Helvetica" w:hAnsi="Helvetica"/>
          <w:b/>
          <w:sz w:val="16"/>
          <w:szCs w:val="16"/>
        </w:rPr>
      </w:pPr>
    </w:p>
    <w:p w14:paraId="6A9605EB" w14:textId="77777777" w:rsidR="00CA0592" w:rsidRPr="00E675C2" w:rsidRDefault="00CA0592" w:rsidP="00CA0592">
      <w:pPr>
        <w:pStyle w:val="BodyText"/>
        <w:jc w:val="center"/>
        <w:rPr>
          <w:rFonts w:ascii="Helvetica" w:hAnsi="Helvetica"/>
          <w:b/>
          <w:sz w:val="20"/>
          <w:szCs w:val="20"/>
        </w:rPr>
      </w:pPr>
      <w:r w:rsidRPr="00E675C2">
        <w:rPr>
          <w:rFonts w:ascii="Helvetica" w:hAnsi="Helvetica"/>
          <w:b/>
          <w:sz w:val="20"/>
          <w:szCs w:val="20"/>
        </w:rPr>
        <w:t>Článek 42</w:t>
      </w:r>
    </w:p>
    <w:p w14:paraId="186DFA91" w14:textId="77777777" w:rsidR="00CA0592" w:rsidRPr="00E675C2" w:rsidRDefault="00CA0592" w:rsidP="00CA0592">
      <w:pPr>
        <w:pStyle w:val="BodyText"/>
        <w:jc w:val="center"/>
        <w:rPr>
          <w:rFonts w:ascii="Helvetica" w:hAnsi="Helvetica"/>
          <w:b/>
          <w:sz w:val="20"/>
          <w:szCs w:val="20"/>
        </w:rPr>
      </w:pPr>
      <w:r w:rsidRPr="00E675C2">
        <w:rPr>
          <w:rFonts w:ascii="Helvetica" w:hAnsi="Helvetica"/>
          <w:b/>
          <w:sz w:val="20"/>
          <w:szCs w:val="20"/>
        </w:rPr>
        <w:t>Plnění spojená s užíváním bytů (služby)</w:t>
      </w:r>
    </w:p>
    <w:p w14:paraId="4E323942" w14:textId="77777777" w:rsidR="007708DD" w:rsidRPr="00E675C2" w:rsidRDefault="00CA0592" w:rsidP="003351FB">
      <w:pPr>
        <w:pStyle w:val="ListParagraph"/>
        <w:numPr>
          <w:ilvl w:val="0"/>
          <w:numId w:val="33"/>
        </w:numPr>
        <w:ind w:left="96"/>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Službami obecně jsou podle zvláštního zákona zejména</w:t>
      </w:r>
      <w:r w:rsidR="00C5721C" w:rsidRPr="00E675C2">
        <w:rPr>
          <w:rFonts w:ascii="Helvetica" w:eastAsia="Times New Roman" w:hAnsi="Helvetica" w:cs="Times New Roman"/>
          <w:sz w:val="20"/>
          <w:szCs w:val="20"/>
          <w:lang w:eastAsia="cs-CZ"/>
        </w:rPr>
        <w:t xml:space="preserve">: </w:t>
      </w:r>
      <w:r w:rsidRPr="00E675C2">
        <w:rPr>
          <w:rFonts w:ascii="Helvetica" w:eastAsia="Times New Roman" w:hAnsi="Helvetica" w:cs="Times New Roman"/>
          <w:sz w:val="20"/>
          <w:szCs w:val="20"/>
          <w:lang w:eastAsia="cs-CZ"/>
        </w:rPr>
        <w:t>dodávka vody a odvádění odpadních vod, osvětlení společných prostor v domě, umožnění příjmu rozhlasového a televizního signálu, provoz a čištění komínů</w:t>
      </w:r>
      <w:r w:rsidR="0092597A" w:rsidRPr="00E675C2">
        <w:rPr>
          <w:rFonts w:ascii="Helvetica" w:eastAsia="Times New Roman" w:hAnsi="Helvetica" w:cs="Times New Roman"/>
          <w:sz w:val="20"/>
          <w:szCs w:val="20"/>
          <w:lang w:eastAsia="cs-CZ"/>
        </w:rPr>
        <w:t>,</w:t>
      </w:r>
      <w:r w:rsidRPr="00E675C2">
        <w:rPr>
          <w:rFonts w:ascii="Helvetica" w:eastAsia="Times New Roman" w:hAnsi="Helvetica" w:cs="Times New Roman"/>
          <w:sz w:val="20"/>
          <w:szCs w:val="20"/>
          <w:lang w:eastAsia="cs-CZ"/>
        </w:rPr>
        <w:t xml:space="preserve"> odvoz komunálního odpadu</w:t>
      </w:r>
      <w:r w:rsidR="0092597A" w:rsidRPr="00E675C2">
        <w:rPr>
          <w:rFonts w:ascii="Helvetica" w:eastAsia="Times New Roman" w:hAnsi="Helvetica" w:cs="Times New Roman"/>
          <w:sz w:val="20"/>
          <w:szCs w:val="20"/>
          <w:lang w:eastAsia="cs-CZ"/>
        </w:rPr>
        <w:t xml:space="preserve"> apod.</w:t>
      </w:r>
    </w:p>
    <w:p w14:paraId="77CB75BC" w14:textId="77777777" w:rsidR="00CA0592" w:rsidRPr="00E675C2" w:rsidRDefault="00CA0592" w:rsidP="003351FB">
      <w:pPr>
        <w:pStyle w:val="ListParagraph"/>
        <w:numPr>
          <w:ilvl w:val="0"/>
          <w:numId w:val="33"/>
        </w:numPr>
        <w:ind w:left="96"/>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 xml:space="preserve">Bytové družstvo má právo požadovat na nájemcích placení záloh na úhradu nákladů na služby. O výši záloh rozhoduje představenstvo, pokud si rozhodnutí nevyhradí členská schůze. </w:t>
      </w:r>
    </w:p>
    <w:p w14:paraId="5370A88E" w14:textId="77777777" w:rsidR="00CA0592" w:rsidRPr="00E675C2" w:rsidRDefault="00CA0592" w:rsidP="003351FB">
      <w:pPr>
        <w:pStyle w:val="ListParagraph"/>
        <w:numPr>
          <w:ilvl w:val="0"/>
          <w:numId w:val="33"/>
        </w:numPr>
        <w:ind w:left="96"/>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lastRenderedPageBreak/>
        <w:t>Představenstvo, pokud si rozhodnutí nevyhradí členská schůze, má právo změnit v průběhu roku měsíční zálohu v míře odpovídající změně ceny služby nebo z dalších oprávněných důvodů, zejména změny rozsahu nebo kvality služby. Změněná měsíční záloha může být požadována nejdříve od prvního dne měsíce následujícího poté, co bylo nájemcům</w:t>
      </w:r>
      <w:r w:rsidRPr="00E675C2">
        <w:rPr>
          <w:rFonts w:ascii="Helvetica" w:eastAsia="Times New Roman" w:hAnsi="Helvetica" w:cs="Times New Roman"/>
          <w:sz w:val="22"/>
          <w:lang w:eastAsia="cs-CZ"/>
        </w:rPr>
        <w:t xml:space="preserve"> </w:t>
      </w:r>
      <w:r w:rsidRPr="00E675C2">
        <w:rPr>
          <w:rFonts w:ascii="Helvetica" w:eastAsia="Times New Roman" w:hAnsi="Helvetica" w:cs="Times New Roman"/>
          <w:sz w:val="20"/>
          <w:szCs w:val="20"/>
          <w:lang w:eastAsia="cs-CZ"/>
        </w:rPr>
        <w:t>doručeno písemné oznámení nové výše zálohy.</w:t>
      </w:r>
    </w:p>
    <w:p w14:paraId="23FF21C9" w14:textId="77777777" w:rsidR="00CA0592" w:rsidRPr="00E675C2" w:rsidRDefault="00CA0592" w:rsidP="003351FB">
      <w:pPr>
        <w:pStyle w:val="ListParagraph"/>
        <w:numPr>
          <w:ilvl w:val="0"/>
          <w:numId w:val="33"/>
        </w:numPr>
        <w:ind w:left="96"/>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Způsob rozúčtování nákladů na služby schvaluje členská schůze, pokud toto rozhodování nesvěří svým usnesením představenstvu. Změna způsobu rozúčtování je možná vždy až po uplynutí zúčtovacího období. Pokud by způsob rozúčtování nebyl členskou schůzí (nebo představenstvem, svěřila-li mu členská schůze toto rozhodování) schválen, rozúčtují se náklady na služby podle zvláštního zákona.</w:t>
      </w:r>
    </w:p>
    <w:p w14:paraId="0DBFD977" w14:textId="77777777" w:rsidR="00CA0592" w:rsidRPr="00E675C2" w:rsidRDefault="00CA0592" w:rsidP="00CA0592">
      <w:pPr>
        <w:jc w:val="both"/>
        <w:rPr>
          <w:rFonts w:ascii="Helvetica" w:eastAsia="Times New Roman" w:hAnsi="Helvetica" w:cs="Times New Roman"/>
          <w:sz w:val="16"/>
          <w:szCs w:val="16"/>
          <w:lang w:eastAsia="cs-CZ"/>
        </w:rPr>
      </w:pPr>
    </w:p>
    <w:p w14:paraId="14065B9C" w14:textId="77777777" w:rsidR="00CA0592" w:rsidRPr="00E675C2" w:rsidRDefault="00CA0592" w:rsidP="00CA0592">
      <w:pPr>
        <w:jc w:val="center"/>
        <w:rPr>
          <w:rFonts w:ascii="Helvetica" w:eastAsia="Times New Roman" w:hAnsi="Helvetica" w:cs="Times New Roman"/>
          <w:b/>
          <w:i/>
          <w:sz w:val="20"/>
          <w:szCs w:val="20"/>
          <w:lang w:eastAsia="cs-CZ"/>
        </w:rPr>
      </w:pPr>
      <w:r w:rsidRPr="00E675C2">
        <w:rPr>
          <w:rFonts w:ascii="Helvetica" w:eastAsia="Times New Roman" w:hAnsi="Helvetica" w:cs="Times New Roman"/>
          <w:b/>
          <w:i/>
          <w:sz w:val="20"/>
          <w:szCs w:val="20"/>
          <w:lang w:eastAsia="cs-CZ"/>
        </w:rPr>
        <w:t>Oddíl 3</w:t>
      </w:r>
    </w:p>
    <w:p w14:paraId="52F53E0C" w14:textId="77777777" w:rsidR="00CA0592" w:rsidRPr="00E675C2" w:rsidRDefault="00CA0592" w:rsidP="00CA0592">
      <w:pPr>
        <w:jc w:val="center"/>
        <w:rPr>
          <w:rFonts w:ascii="Helvetica" w:eastAsia="Times New Roman" w:hAnsi="Helvetica" w:cs="Times New Roman"/>
          <w:b/>
          <w:i/>
          <w:sz w:val="20"/>
          <w:szCs w:val="20"/>
          <w:lang w:eastAsia="cs-CZ"/>
        </w:rPr>
      </w:pPr>
      <w:r w:rsidRPr="00E675C2">
        <w:rPr>
          <w:rFonts w:ascii="Helvetica" w:eastAsia="Times New Roman" w:hAnsi="Helvetica" w:cs="Times New Roman"/>
          <w:b/>
          <w:i/>
          <w:sz w:val="20"/>
          <w:szCs w:val="20"/>
          <w:lang w:eastAsia="cs-CZ"/>
        </w:rPr>
        <w:t>Práva a povinnosti bytového družstva a člena  bytového družstva</w:t>
      </w:r>
    </w:p>
    <w:p w14:paraId="255A2C0D" w14:textId="77777777" w:rsidR="00CA0592" w:rsidRPr="00E675C2" w:rsidRDefault="00CA0592" w:rsidP="00CA0592">
      <w:pPr>
        <w:jc w:val="center"/>
        <w:rPr>
          <w:rFonts w:ascii="Helvetica" w:eastAsia="Times New Roman" w:hAnsi="Helvetica" w:cs="Times New Roman"/>
          <w:b/>
          <w:i/>
          <w:sz w:val="20"/>
          <w:szCs w:val="20"/>
          <w:lang w:eastAsia="cs-CZ"/>
        </w:rPr>
      </w:pPr>
      <w:r w:rsidRPr="00E675C2">
        <w:rPr>
          <w:rFonts w:ascii="Helvetica" w:eastAsia="Times New Roman" w:hAnsi="Helvetica" w:cs="Times New Roman"/>
          <w:b/>
          <w:i/>
          <w:sz w:val="20"/>
          <w:szCs w:val="20"/>
          <w:lang w:eastAsia="cs-CZ"/>
        </w:rPr>
        <w:t>spojené s nájmem družstevního bytu</w:t>
      </w:r>
    </w:p>
    <w:p w14:paraId="0F58B276" w14:textId="77777777" w:rsidR="00CA0592" w:rsidRPr="00E675C2" w:rsidRDefault="00CA0592" w:rsidP="00CA0592">
      <w:pPr>
        <w:jc w:val="center"/>
        <w:rPr>
          <w:rFonts w:ascii="Helvetica" w:eastAsia="Times New Roman" w:hAnsi="Helvetica" w:cs="Times New Roman"/>
          <w:b/>
          <w:sz w:val="16"/>
          <w:szCs w:val="16"/>
          <w:lang w:eastAsia="cs-CZ"/>
        </w:rPr>
      </w:pPr>
    </w:p>
    <w:p w14:paraId="58C31422" w14:textId="77777777" w:rsidR="00CA0592" w:rsidRPr="00E675C2" w:rsidRDefault="00CA0592" w:rsidP="00CA0592">
      <w:pPr>
        <w:jc w:val="center"/>
        <w:rPr>
          <w:rFonts w:ascii="Helvetica" w:eastAsia="Times New Roman" w:hAnsi="Helvetica" w:cs="Times New Roman"/>
          <w:b/>
          <w:sz w:val="20"/>
          <w:szCs w:val="20"/>
          <w:lang w:eastAsia="cs-CZ"/>
        </w:rPr>
      </w:pPr>
      <w:r w:rsidRPr="00E675C2">
        <w:rPr>
          <w:rFonts w:ascii="Helvetica" w:eastAsia="Times New Roman" w:hAnsi="Helvetica" w:cs="Times New Roman"/>
          <w:b/>
          <w:sz w:val="20"/>
          <w:szCs w:val="20"/>
          <w:lang w:eastAsia="cs-CZ"/>
        </w:rPr>
        <w:t>Článek 43</w:t>
      </w:r>
    </w:p>
    <w:p w14:paraId="4EE85031" w14:textId="77777777" w:rsidR="00CA0592" w:rsidRPr="00E675C2" w:rsidRDefault="00CA0592" w:rsidP="00CA0592">
      <w:pPr>
        <w:jc w:val="center"/>
        <w:rPr>
          <w:rFonts w:ascii="Helvetica" w:eastAsia="Times New Roman" w:hAnsi="Helvetica" w:cs="Times New Roman"/>
          <w:b/>
          <w:sz w:val="20"/>
          <w:szCs w:val="20"/>
          <w:lang w:eastAsia="cs-CZ"/>
        </w:rPr>
      </w:pPr>
      <w:r w:rsidRPr="00E675C2">
        <w:rPr>
          <w:rFonts w:ascii="Helvetica" w:eastAsia="Times New Roman" w:hAnsi="Helvetica" w:cs="Times New Roman"/>
          <w:b/>
          <w:sz w:val="20"/>
          <w:szCs w:val="20"/>
          <w:lang w:eastAsia="cs-CZ"/>
        </w:rPr>
        <w:t>Základní práva a povinnosti bytového družstva</w:t>
      </w:r>
    </w:p>
    <w:p w14:paraId="41593A99" w14:textId="77777777" w:rsidR="00CA0592" w:rsidRPr="00E675C2" w:rsidRDefault="00CA0592" w:rsidP="00CA0592">
      <w:pPr>
        <w:jc w:val="center"/>
        <w:rPr>
          <w:rFonts w:ascii="Helvetica" w:eastAsia="Times New Roman" w:hAnsi="Helvetica" w:cs="Times New Roman"/>
          <w:b/>
          <w:sz w:val="20"/>
          <w:szCs w:val="20"/>
          <w:lang w:eastAsia="cs-CZ"/>
        </w:rPr>
      </w:pPr>
      <w:r w:rsidRPr="00E675C2">
        <w:rPr>
          <w:rFonts w:ascii="Helvetica" w:eastAsia="Times New Roman" w:hAnsi="Helvetica" w:cs="Times New Roman"/>
          <w:b/>
          <w:sz w:val="20"/>
          <w:szCs w:val="20"/>
          <w:lang w:eastAsia="cs-CZ"/>
        </w:rPr>
        <w:t>jako pronajímatele družstevního bytu</w:t>
      </w:r>
    </w:p>
    <w:p w14:paraId="1729CE69" w14:textId="77777777" w:rsidR="00451E42" w:rsidRPr="00E675C2" w:rsidRDefault="00CA0592" w:rsidP="003351FB">
      <w:pPr>
        <w:pStyle w:val="NormalWeb"/>
        <w:numPr>
          <w:ilvl w:val="0"/>
          <w:numId w:val="34"/>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Bytové družstvo zejména </w:t>
      </w:r>
    </w:p>
    <w:p w14:paraId="39E048EB" w14:textId="77777777" w:rsidR="00CA0592" w:rsidRPr="00E675C2" w:rsidRDefault="00CA0592" w:rsidP="003351FB">
      <w:pPr>
        <w:pStyle w:val="NormalWeb"/>
        <w:numPr>
          <w:ilvl w:val="0"/>
          <w:numId w:val="71"/>
        </w:numPr>
        <w:spacing w:before="0" w:beforeAutospacing="0" w:after="0" w:afterAutospacing="0"/>
        <w:ind w:left="723"/>
        <w:jc w:val="both"/>
        <w:rPr>
          <w:rFonts w:ascii="Helvetica" w:hAnsi="Helvetica"/>
          <w:sz w:val="20"/>
          <w:szCs w:val="20"/>
        </w:rPr>
      </w:pPr>
      <w:r w:rsidRPr="00E675C2">
        <w:rPr>
          <w:rFonts w:ascii="Helvetica" w:hAnsi="Helvetica"/>
          <w:sz w:val="20"/>
          <w:szCs w:val="20"/>
        </w:rPr>
        <w:t>má povinnost předat družstevní byt nájemci ve stavu způsobilém k jeho užívání a udržovat po dobu nájmu byt a dům ve stavu způsobilém k užívání a udržovat v domě náležitý pořádek obvyklý podle místních poměrů,</w:t>
      </w:r>
    </w:p>
    <w:p w14:paraId="6C5A30BE" w14:textId="77777777" w:rsidR="00CA0592" w:rsidRPr="00E675C2" w:rsidRDefault="00CA0592" w:rsidP="003351FB">
      <w:pPr>
        <w:pStyle w:val="NormalWeb"/>
        <w:numPr>
          <w:ilvl w:val="0"/>
          <w:numId w:val="71"/>
        </w:numPr>
        <w:spacing w:before="0" w:beforeAutospacing="0" w:after="0" w:afterAutospacing="0"/>
        <w:ind w:left="723"/>
        <w:jc w:val="both"/>
        <w:rPr>
          <w:rFonts w:ascii="Helvetica" w:hAnsi="Helvetica"/>
          <w:sz w:val="20"/>
          <w:szCs w:val="20"/>
        </w:rPr>
      </w:pPr>
      <w:r w:rsidRPr="00E675C2">
        <w:rPr>
          <w:rFonts w:ascii="Helvetica" w:hAnsi="Helvetica"/>
          <w:sz w:val="20"/>
          <w:szCs w:val="20"/>
        </w:rPr>
        <w:t>má povinnost odstranit poškození nebo závadu v bytě v přiměřené době poté, co mu nájemce poškození nebo vadu oznámil,</w:t>
      </w:r>
    </w:p>
    <w:p w14:paraId="5B0CCCE7" w14:textId="77777777" w:rsidR="00CA0592" w:rsidRPr="00E675C2" w:rsidRDefault="00CA0592" w:rsidP="003351FB">
      <w:pPr>
        <w:pStyle w:val="NormalWeb"/>
        <w:numPr>
          <w:ilvl w:val="0"/>
          <w:numId w:val="71"/>
        </w:numPr>
        <w:spacing w:before="0" w:beforeAutospacing="0" w:after="0" w:afterAutospacing="0"/>
        <w:ind w:left="723"/>
        <w:jc w:val="both"/>
        <w:rPr>
          <w:rFonts w:ascii="Helvetica" w:hAnsi="Helvetica"/>
          <w:sz w:val="20"/>
          <w:szCs w:val="20"/>
        </w:rPr>
      </w:pPr>
      <w:r w:rsidRPr="00E675C2">
        <w:rPr>
          <w:rFonts w:ascii="Helvetica" w:hAnsi="Helvetica"/>
          <w:sz w:val="20"/>
          <w:szCs w:val="20"/>
        </w:rPr>
        <w:t>je-li to nezbytné k zajištění řádné údržby družstevního bytu příslušející bytovému družstvu, nebo vyžadují-li to nezbytně úpravy, provoz a opravy ostatních bytů nebo domu jako celku, je oprávněno bytové družstvo po předchozím písemném oznámení nájemci alespoň 5 dní předem požadovat, aby nájemce umožnil za tím účelem vstup do bytu,</w:t>
      </w:r>
    </w:p>
    <w:p w14:paraId="151D98B5" w14:textId="77777777" w:rsidR="00CA0592" w:rsidRPr="00E675C2" w:rsidRDefault="00CA0592" w:rsidP="003351FB">
      <w:pPr>
        <w:pStyle w:val="ListParagraph"/>
        <w:numPr>
          <w:ilvl w:val="0"/>
          <w:numId w:val="71"/>
        </w:numPr>
        <w:ind w:left="723"/>
        <w:jc w:val="both"/>
        <w:rPr>
          <w:rFonts w:ascii="Helvetica" w:hAnsi="Helvetica" w:cs="Times New Roman"/>
          <w:sz w:val="20"/>
          <w:szCs w:val="20"/>
        </w:rPr>
      </w:pPr>
      <w:r w:rsidRPr="00E675C2">
        <w:rPr>
          <w:rFonts w:ascii="Helvetica" w:hAnsi="Helvetica" w:cs="Times New Roman"/>
          <w:sz w:val="20"/>
          <w:szCs w:val="20"/>
        </w:rPr>
        <w:t>nepostará-li se nájemce družstevního bytu o včasné provedení drobných oprav a běžnou údržbu bytu, ke které je povinen v rozsahu podle čl. 45 odst.3, má družstvo právo učinit tak po předchozím upozornění člena na jeho náklad samo v nezbytně nutném rozsahu a požadovat od něj náhradu.</w:t>
      </w:r>
    </w:p>
    <w:p w14:paraId="2B78029D" w14:textId="77777777" w:rsidR="00CA0592" w:rsidRPr="00E675C2" w:rsidRDefault="00CA0592" w:rsidP="003351FB">
      <w:pPr>
        <w:pStyle w:val="ListParagraph"/>
        <w:numPr>
          <w:ilvl w:val="0"/>
          <w:numId w:val="34"/>
        </w:numPr>
        <w:ind w:left="94"/>
        <w:jc w:val="both"/>
        <w:rPr>
          <w:rFonts w:ascii="Helvetica" w:hAnsi="Helvetica" w:cs="Times New Roman"/>
          <w:sz w:val="20"/>
          <w:szCs w:val="20"/>
        </w:rPr>
      </w:pPr>
      <w:r w:rsidRPr="00E675C2">
        <w:rPr>
          <w:rFonts w:ascii="Helvetica" w:hAnsi="Helvetica" w:cs="Times New Roman"/>
          <w:sz w:val="20"/>
          <w:szCs w:val="20"/>
        </w:rPr>
        <w:t>Bytové družstvo má právo požadovat na základě ustanovení v nájemní smlouvě nebo na základě usnesení členské schůze, aby v nájemcově domácnosti žil jen takový počet osob,  který je přiměřený velikosti bytu a nebrání tomu, aby všechny tyto osoby mohly v bytě žít v obvyklých pohodlných a hygienicky vyhovujících podmínkách.</w:t>
      </w:r>
    </w:p>
    <w:p w14:paraId="360916FB" w14:textId="77777777" w:rsidR="00283B98" w:rsidRPr="00E675C2" w:rsidRDefault="00283B98" w:rsidP="00CB0520">
      <w:pPr>
        <w:ind w:left="-266"/>
        <w:jc w:val="both"/>
        <w:rPr>
          <w:rFonts w:ascii="Helvetica" w:hAnsi="Helvetica" w:cs="Times New Roman"/>
          <w:sz w:val="22"/>
        </w:rPr>
      </w:pPr>
    </w:p>
    <w:p w14:paraId="15C35BC6" w14:textId="77777777" w:rsidR="00CA0592" w:rsidRPr="00E675C2" w:rsidRDefault="00CA0592" w:rsidP="00451E42">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Článek 44</w:t>
      </w:r>
    </w:p>
    <w:p w14:paraId="02A48470" w14:textId="77777777" w:rsidR="00CA0592" w:rsidRPr="00E675C2" w:rsidRDefault="00CA0592" w:rsidP="00451E42">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Základní práva a povinnosti člena bytového družstva</w:t>
      </w:r>
    </w:p>
    <w:p w14:paraId="7C79776E" w14:textId="77777777" w:rsidR="00CA0592" w:rsidRPr="00E675C2" w:rsidRDefault="00CA0592" w:rsidP="00451E42">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 xml:space="preserve">  jako nájemce družstevního bytu</w:t>
      </w:r>
    </w:p>
    <w:p w14:paraId="5AE7A063" w14:textId="77777777" w:rsidR="00CA0592" w:rsidRPr="00E675C2" w:rsidRDefault="00CA0592" w:rsidP="003351FB">
      <w:pPr>
        <w:pStyle w:val="ListParagraph"/>
        <w:numPr>
          <w:ilvl w:val="1"/>
          <w:numId w:val="58"/>
        </w:numPr>
        <w:ind w:left="94"/>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Nájemce družstevního bytu zejména</w:t>
      </w:r>
    </w:p>
    <w:p w14:paraId="0300D640" w14:textId="77777777" w:rsidR="00CA0592" w:rsidRPr="00E675C2" w:rsidRDefault="00CA0592" w:rsidP="003351FB">
      <w:pPr>
        <w:pStyle w:val="NoSpacing"/>
        <w:numPr>
          <w:ilvl w:val="1"/>
          <w:numId w:val="72"/>
        </w:numPr>
        <w:ind w:left="723"/>
        <w:rPr>
          <w:rFonts w:ascii="Helvetica" w:eastAsia="Calibri" w:hAnsi="Helvetica" w:cs="Times New Roman"/>
          <w:sz w:val="20"/>
          <w:szCs w:val="20"/>
        </w:rPr>
      </w:pPr>
      <w:r w:rsidRPr="00E675C2">
        <w:rPr>
          <w:rFonts w:ascii="Helvetica" w:eastAsia="Times New Roman" w:hAnsi="Helvetica" w:cs="Times New Roman"/>
          <w:sz w:val="20"/>
          <w:szCs w:val="20"/>
          <w:lang w:eastAsia="cs-CZ"/>
        </w:rPr>
        <w:t>užívá družstevní byt a spolu s bytem společné prostory v souladu s nájemní smlouvou a s těmito stanovami,</w:t>
      </w:r>
    </w:p>
    <w:p w14:paraId="52281863" w14:textId="77777777" w:rsidR="00CA0592" w:rsidRPr="00E675C2" w:rsidRDefault="00CA0592" w:rsidP="003351FB">
      <w:pPr>
        <w:pStyle w:val="ListParagraph"/>
        <w:numPr>
          <w:ilvl w:val="1"/>
          <w:numId w:val="72"/>
        </w:numPr>
        <w:ind w:left="723"/>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dbá, aby v domě bylo vytvořeno prostředí, které umožňuje a zajišťuje výkon  práva nájmu i ostatním nájemcům, a dodržuje po dobu nájmu pravidla obvyklá pro chování v domě a pravidla stanovená usneseními orgánů bytového družstva pro zachování náležitého pořádku obvyklého podle místních poměrů. Platí to rovněž pro členy nájemcovy domácnosti,</w:t>
      </w:r>
    </w:p>
    <w:p w14:paraId="673C5E37" w14:textId="77777777" w:rsidR="00CA0592" w:rsidRPr="00E675C2" w:rsidRDefault="00CA0592" w:rsidP="003351FB">
      <w:pPr>
        <w:pStyle w:val="ListParagraph"/>
        <w:numPr>
          <w:ilvl w:val="1"/>
          <w:numId w:val="72"/>
        </w:numPr>
        <w:ind w:left="723"/>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 xml:space="preserve">přijme-li nájemce nového člena své domácnosti, oznámí zvýšení počtu osob žijících v bytě bez zbytečného odkladu družstvu, spolu se jménem, příjmením a datem narození a s údajem o dosavadním bydlišti. Pokud to neučiní ani do dvou měsíců, jde o závažné porušení povinností člena plynoucích z nájmu družstevního bytu. Přitom přijetí další osoby do nájemcovy domácnosti nesmí být v rozporu s požadavkem družstva uvedeném v nájemní smlouvě nebo v usnesení členské schůze, aby v nájemcově domácnosti žil jen takový počet osob, který je přiměřený velikosti bytu a nebrání tomu, aby všechny mohly v bytě žít v obvyklých pohodlných a hygienicky vyhovujících podmínkách, </w:t>
      </w:r>
    </w:p>
    <w:p w14:paraId="11F74311" w14:textId="77777777" w:rsidR="00CA0592" w:rsidRPr="00E675C2" w:rsidRDefault="00CA0592" w:rsidP="003351FB">
      <w:pPr>
        <w:pStyle w:val="ListParagraph"/>
        <w:numPr>
          <w:ilvl w:val="1"/>
          <w:numId w:val="72"/>
        </w:numPr>
        <w:ind w:left="723"/>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provádí a hradí údržbu a opravy v bytě v rozsahu určeném podle  článku 45 odst.3,</w:t>
      </w:r>
    </w:p>
    <w:p w14:paraId="55D4A9E8" w14:textId="77777777" w:rsidR="00CA0592" w:rsidRPr="00E675C2" w:rsidRDefault="00CA0592" w:rsidP="003351FB">
      <w:pPr>
        <w:pStyle w:val="ListParagraph"/>
        <w:numPr>
          <w:ilvl w:val="1"/>
          <w:numId w:val="72"/>
        </w:numPr>
        <w:ind w:left="723"/>
        <w:jc w:val="both"/>
        <w:rPr>
          <w:rFonts w:ascii="Helvetica" w:eastAsia="Calibri" w:hAnsi="Helvetica" w:cs="Times New Roman"/>
          <w:sz w:val="20"/>
          <w:szCs w:val="20"/>
        </w:rPr>
      </w:pPr>
      <w:r w:rsidRPr="00E675C2">
        <w:rPr>
          <w:rFonts w:ascii="Helvetica" w:hAnsi="Helvetica" w:cs="Times New Roman"/>
          <w:sz w:val="20"/>
          <w:szCs w:val="20"/>
        </w:rPr>
        <w:t xml:space="preserve">zjistí-li nájemce v bytě poškození nebo vadu, kterou je třeba neprodleně odstranit, a jde o poškození nebo vadu, jejíž odstranění přísluší bytovému družstvu jako pronajímateli, oznámí </w:t>
      </w:r>
      <w:r w:rsidRPr="00E675C2">
        <w:rPr>
          <w:rFonts w:ascii="Helvetica" w:hAnsi="Helvetica" w:cs="Times New Roman"/>
          <w:sz w:val="20"/>
          <w:szCs w:val="20"/>
        </w:rPr>
        <w:lastRenderedPageBreak/>
        <w:t>to nájemce ihned bytovému družstvu. Současně nájemce učiní po zjištění poškození nebo vady podle svých možností opatření k tomu, aby nevznikala další škoda a má právo na náhradu účelně vynaložených nákladů, pokud poškození nebo vada nebyla způsobena okolnostmi, za které odpovídá. Poté umožní bytovému družstvu provedení prací k odstranění poškození nebo vady, jinak odpovídá za škodu, která by nesplněním této povinnosti vznikla,</w:t>
      </w:r>
    </w:p>
    <w:p w14:paraId="5A87151A" w14:textId="77777777" w:rsidR="00451E42" w:rsidRPr="00E675C2" w:rsidRDefault="00CA0592" w:rsidP="003351FB">
      <w:pPr>
        <w:pStyle w:val="ListParagraph"/>
        <w:numPr>
          <w:ilvl w:val="1"/>
          <w:numId w:val="72"/>
        </w:numPr>
        <w:ind w:left="723"/>
        <w:jc w:val="both"/>
        <w:rPr>
          <w:rFonts w:ascii="Helvetica" w:hAnsi="Helvetica" w:cs="Times New Roman"/>
          <w:sz w:val="20"/>
          <w:szCs w:val="20"/>
        </w:rPr>
      </w:pPr>
      <w:r w:rsidRPr="00E675C2">
        <w:rPr>
          <w:rFonts w:ascii="Helvetica" w:hAnsi="Helvetica" w:cs="Times New Roman"/>
          <w:sz w:val="20"/>
          <w:szCs w:val="20"/>
        </w:rPr>
        <w:t xml:space="preserve">odstraní závady a poškození, které způsobil na domě či jeho zařízení sám nebo osoby žijící v jeho domácnosti nebo pobývající v bytě, </w:t>
      </w:r>
    </w:p>
    <w:p w14:paraId="0B416EE6" w14:textId="77777777" w:rsidR="00A122BC" w:rsidRPr="00E675C2" w:rsidRDefault="00CA0592" w:rsidP="003351FB">
      <w:pPr>
        <w:pStyle w:val="ListParagraph"/>
        <w:widowControl w:val="0"/>
        <w:numPr>
          <w:ilvl w:val="1"/>
          <w:numId w:val="72"/>
        </w:numPr>
        <w:autoSpaceDE w:val="0"/>
        <w:autoSpaceDN w:val="0"/>
        <w:adjustRightInd w:val="0"/>
        <w:ind w:left="723"/>
        <w:jc w:val="both"/>
        <w:rPr>
          <w:rFonts w:ascii="Helvetica" w:hAnsi="Helvetica" w:cs="Times New Roman"/>
          <w:sz w:val="20"/>
          <w:szCs w:val="20"/>
        </w:rPr>
      </w:pPr>
      <w:r w:rsidRPr="00E675C2">
        <w:rPr>
          <w:rFonts w:ascii="Helvetica" w:hAnsi="Helvetica" w:cs="Times New Roman"/>
          <w:color w:val="000000" w:themeColor="text1"/>
          <w:sz w:val="20"/>
          <w:szCs w:val="20"/>
        </w:rPr>
        <w:t>jinou vadu nebo poškození, které brání obvyklému bydlení, oznámí nájemce bytovému družstvu bez zbytečného odkladu. Neodstraní-li bytové družstvo poškození nebo vadu bez zbytečného odkladu a řádně, může je nájemce odstranit a žádat náhradu odůvodněných nákladů, popřípadě slevu nájemného, jestliže vady nebo poškození jsou natolik podstatné, že brání obvyklému bydlení. Neoznámí-li však nájemce poškození nebo vadu bez zbytečného odkladu poté, co ji zjistil nebo měl a mohl při řádné péči zjistit, nemá právo na úhradu vynaložených nákladů,</w:t>
      </w:r>
    </w:p>
    <w:p w14:paraId="684828F8" w14:textId="77777777" w:rsidR="00CA0592" w:rsidRPr="00E675C2" w:rsidRDefault="00CA0592" w:rsidP="003351FB">
      <w:pPr>
        <w:pStyle w:val="ListParagraph"/>
        <w:widowControl w:val="0"/>
        <w:numPr>
          <w:ilvl w:val="1"/>
          <w:numId w:val="72"/>
        </w:numPr>
        <w:autoSpaceDE w:val="0"/>
        <w:autoSpaceDN w:val="0"/>
        <w:adjustRightInd w:val="0"/>
        <w:ind w:left="723"/>
        <w:jc w:val="both"/>
        <w:rPr>
          <w:rFonts w:ascii="Helvetica" w:hAnsi="Helvetica" w:cs="Times New Roman"/>
          <w:sz w:val="20"/>
          <w:szCs w:val="20"/>
        </w:rPr>
      </w:pPr>
      <w:r w:rsidRPr="00E675C2">
        <w:rPr>
          <w:rFonts w:ascii="Helvetica" w:hAnsi="Helvetica" w:cs="Times New Roman"/>
          <w:sz w:val="20"/>
          <w:szCs w:val="20"/>
        </w:rPr>
        <w:t>po předchozí písemné výzvě umožní bytovému družstvu nebo jím pověřené osobě přístup do bytu k zajištění řádné údržby a oprav bytu příslušejících bytovému družstvu jako pronajímateli, nebo vyžadují-li to nezbytně úpravy, provoz a opravy ostatních bytů nebo domu jako celku</w:t>
      </w:r>
      <w:r w:rsidR="009A580F" w:rsidRPr="00E675C2">
        <w:rPr>
          <w:rFonts w:ascii="Helvetica" w:hAnsi="Helvetica" w:cs="Times New Roman"/>
          <w:sz w:val="20"/>
          <w:szCs w:val="20"/>
        </w:rPr>
        <w:t>.</w:t>
      </w:r>
    </w:p>
    <w:p w14:paraId="3358B3DF" w14:textId="77777777" w:rsidR="00CA0592" w:rsidRPr="00E675C2" w:rsidRDefault="00CA0592" w:rsidP="003351FB">
      <w:pPr>
        <w:pStyle w:val="ListParagraph"/>
        <w:numPr>
          <w:ilvl w:val="0"/>
          <w:numId w:val="58"/>
        </w:numPr>
        <w:ind w:left="94"/>
        <w:jc w:val="both"/>
        <w:rPr>
          <w:rFonts w:ascii="Helvetica" w:hAnsi="Helvetica" w:cs="Times New Roman"/>
          <w:sz w:val="20"/>
          <w:szCs w:val="20"/>
        </w:rPr>
      </w:pPr>
      <w:r w:rsidRPr="00E675C2">
        <w:rPr>
          <w:rFonts w:ascii="Helvetica" w:hAnsi="Helvetica" w:cs="Times New Roman"/>
          <w:sz w:val="20"/>
          <w:szCs w:val="20"/>
        </w:rPr>
        <w:t xml:space="preserve">Nájemce není oprávněn provádět v bytě jakékoliv stavební a podobné úpravy, změny, přestavby, či měnit konstrukci nebo charakter bytu, apod., a to ani na své náklady, bez předchozího písemného souhlasu bytového družstva, uděleného představenstvem, pokud si rozhodnutí nevyhradí členská schůze, dále bez projednání podle stavebně právních předpisů, jinak by se jednalo o závažné porušení členských povinností spojených s nájmem družstevního bytu, přičemž by bytové družstvo bylo oprávněno také požadovat, aby nájemce provedené úpravy a změny bez odkladu a na svůj náklad odstranil.Pokud byl písemný souhlas udělen, dojedná nájemce s bytovým družstvem písemně postup prací tak, aby byly dodržovány příslušné právní předpisy a nebyli zatěžováni stavebními pracemi ostatní uživatelé bytů nad míru přiměřenou. Bytové družstvo je oprávněno kontrolovat postup prací a uplatňovat dodržování právních předpisů. </w:t>
      </w:r>
    </w:p>
    <w:p w14:paraId="6CF93C90" w14:textId="77777777" w:rsidR="00526DAE" w:rsidRPr="00E675C2" w:rsidRDefault="00CA0592" w:rsidP="003351FB">
      <w:pPr>
        <w:pStyle w:val="ListParagraph"/>
        <w:numPr>
          <w:ilvl w:val="0"/>
          <w:numId w:val="58"/>
        </w:numPr>
        <w:ind w:left="94"/>
        <w:jc w:val="both"/>
        <w:rPr>
          <w:rFonts w:ascii="Helvetica" w:hAnsi="Helvetica" w:cs="Times New Roman"/>
          <w:sz w:val="20"/>
          <w:szCs w:val="20"/>
        </w:rPr>
      </w:pPr>
      <w:r w:rsidRPr="00E675C2">
        <w:rPr>
          <w:rFonts w:ascii="Helvetica" w:hAnsi="Helvetica" w:cs="Times New Roman"/>
          <w:sz w:val="20"/>
          <w:szCs w:val="20"/>
        </w:rPr>
        <w:t xml:space="preserve">Nezpůsobí-li to zvýšené zatížení pro byt nebo dům, anebo pro ostatní obyvatele domu, a vysloví-li s tím předem písemně souhlas představenstvo, může nájemce v rozsahu tohoto souhlasu v bytě i pracovat či podnikat; souhlas platí do doby jeho potvrzení usnesením členské schůze. Pokud by členská schůze souhlas odmítla, považuje se to od tohoto dne za odmítnutí souhlasu a člen bytového družstva-nájemce je povinen tuto činnost v bytě ukončit, jinak by to bylo považováno za porušení členských povinností spojených s nájmem družstevního bytu. </w:t>
      </w:r>
    </w:p>
    <w:p w14:paraId="30955640" w14:textId="77777777" w:rsidR="00CA0592" w:rsidRPr="00E675C2" w:rsidRDefault="00CA0592" w:rsidP="003351FB">
      <w:pPr>
        <w:pStyle w:val="ListParagraph"/>
        <w:numPr>
          <w:ilvl w:val="0"/>
          <w:numId w:val="58"/>
        </w:numPr>
        <w:ind w:left="94"/>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Pokud ví nájemce předem o své nepřítomnosti, která má být delší než dva měsíce, i o tom, že byt bude po tuto dobu obtížně dostupný, oznámí to včas bytovému družstvu. Současně označí osobu, která po dobu jeho nepřítomnosti zajistí možnost vstupu do družstevního bytu v případě, kdy toho bude nezbytně zapotřebí; nemá-li nájemce takovou osobu, je takovou osobou bytové družstvo.Pokud nesplní nájemce tuto povinnost, považuje se to za porušení členských povinností spojených s nájmem závažným způsobem.</w:t>
      </w:r>
    </w:p>
    <w:p w14:paraId="6C1AAB7D" w14:textId="77777777" w:rsidR="00CA0592" w:rsidRPr="00E675C2" w:rsidRDefault="00CA0592" w:rsidP="003351FB">
      <w:pPr>
        <w:pStyle w:val="ListParagraph"/>
        <w:widowControl w:val="0"/>
        <w:numPr>
          <w:ilvl w:val="0"/>
          <w:numId w:val="58"/>
        </w:numPr>
        <w:autoSpaceDE w:val="0"/>
        <w:autoSpaceDN w:val="0"/>
        <w:adjustRightInd w:val="0"/>
        <w:ind w:left="94"/>
        <w:jc w:val="both"/>
        <w:rPr>
          <w:rFonts w:ascii="Helvetica" w:eastAsia="Times New Roman" w:hAnsi="Helvetica" w:cs="Times New Roman"/>
          <w:sz w:val="20"/>
          <w:szCs w:val="20"/>
          <w:lang w:eastAsia="cs-CZ"/>
        </w:rPr>
      </w:pPr>
      <w:r w:rsidRPr="00E675C2">
        <w:rPr>
          <w:rFonts w:ascii="Helvetica" w:hAnsi="Helvetica" w:cs="Times New Roman"/>
          <w:sz w:val="20"/>
          <w:szCs w:val="20"/>
        </w:rPr>
        <w:t>Družstevní byt nebo jeho část může nájemce přenechat jinému do podnájmu jedině s předchozím písemným souhlasem představenstva družstva. Souhlas se uděluje vždy nejdéle na dobu 1 roku ve vztahu ke konkrétní osobě podnájemce, s tím, že může být po uplynutí této doby znovu udělen vždy opět na dobu nejdéle 1 roku. Nájemce je povinen ve smlouvě o podnájmu zavázat podnájemce k dodržování všech předpisů týkajících se užívání družstevního bytu, včetně ustanovení stanov družstva upravujících tyto záležitosti a včetně případného domovního řádu s tím, že při neplnění této povinnosti dá podnájemci výpověď, na jejímž základě zanikne podnájem uplynutím 30 dnů ode dne doručení výpovědi podnájemci. Po udělení souhlasu s podnájmem je povinen nájemce poskytnout jedno vyhotovení podnájemní smlouvy představenstvu družstva. Pokud nájemce nezaváže podnájemce způsobem uvedeným v tomto odstavci, má bytové družstvo právo zrušit souhlas s podnájmem a nájemce je povinen podnájem ukončit, jinak by to bylo považováno za porušení členských povinností spojených s nájmem družstevního bytu.</w:t>
      </w:r>
    </w:p>
    <w:p w14:paraId="5631DD3C" w14:textId="77777777" w:rsidR="00283B98" w:rsidRPr="00E675C2" w:rsidRDefault="00CA0592" w:rsidP="003351FB">
      <w:pPr>
        <w:pStyle w:val="BodyText"/>
        <w:numPr>
          <w:ilvl w:val="0"/>
          <w:numId w:val="58"/>
        </w:numPr>
        <w:ind w:left="94"/>
        <w:rPr>
          <w:rFonts w:ascii="Helvetica" w:hAnsi="Helvetica"/>
          <w:sz w:val="20"/>
          <w:szCs w:val="20"/>
        </w:rPr>
      </w:pPr>
      <w:r w:rsidRPr="00E675C2">
        <w:rPr>
          <w:rFonts w:ascii="Helvetica" w:hAnsi="Helvetica"/>
          <w:sz w:val="20"/>
          <w:szCs w:val="20"/>
        </w:rPr>
        <w:t>Nájemce je povinen plnit včas a úplně povinnosti vyplývající z nájemní smlouvy, platit včas a úplně platby s nájmem spojené, oznamovat bytovému družstvu pro účely záloh na ceny služeb a pro rozúčtování cen služeb poskytovaných s bydlením pobyt dalších osob v užívaném bytě podle zvláštního zákona upravujícího poskytování služeb spojených s bydlením, chránit majetek družstva, upozorňovat družstvo na škody, které tomuto majetku hrozí nebo mohou hrozit, pokud se o tom dozví, dodržovat pravidla pro užívání bytu a společných prostor, schválená usnesením členské schůze</w:t>
      </w:r>
      <w:r w:rsidR="007708DD" w:rsidRPr="00E675C2">
        <w:rPr>
          <w:rFonts w:ascii="Helvetica" w:hAnsi="Helvetica"/>
          <w:sz w:val="20"/>
          <w:szCs w:val="20"/>
        </w:rPr>
        <w:t>.</w:t>
      </w:r>
    </w:p>
    <w:p w14:paraId="52012654" w14:textId="77777777" w:rsidR="00A22AEB" w:rsidRPr="00E675C2" w:rsidRDefault="00A22AEB" w:rsidP="00A122BC">
      <w:pPr>
        <w:pStyle w:val="BodyText"/>
        <w:ind w:left="-266"/>
        <w:rPr>
          <w:rFonts w:ascii="Helvetica" w:hAnsi="Helvetica"/>
          <w:sz w:val="20"/>
          <w:szCs w:val="20"/>
        </w:rPr>
      </w:pPr>
    </w:p>
    <w:p w14:paraId="11285510" w14:textId="77777777" w:rsidR="00A22AEB" w:rsidRPr="00E675C2" w:rsidRDefault="00CA0592" w:rsidP="00C30E98">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Článek 45</w:t>
      </w:r>
    </w:p>
    <w:p w14:paraId="5353F38B" w14:textId="77777777" w:rsidR="00CA0592" w:rsidRPr="00E675C2" w:rsidRDefault="00CA0592" w:rsidP="00C30E98">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Opravy a údržba v bytě</w:t>
      </w:r>
    </w:p>
    <w:p w14:paraId="56B30631" w14:textId="77777777" w:rsidR="00CA0592" w:rsidRPr="00E675C2" w:rsidRDefault="00CA0592" w:rsidP="003351FB">
      <w:pPr>
        <w:pStyle w:val="NormalWeb"/>
        <w:numPr>
          <w:ilvl w:val="0"/>
          <w:numId w:val="55"/>
        </w:numPr>
        <w:spacing w:before="0" w:beforeAutospacing="0" w:after="0" w:afterAutospacing="0"/>
        <w:ind w:left="94"/>
        <w:jc w:val="both"/>
        <w:rPr>
          <w:rFonts w:ascii="Helvetica" w:hAnsi="Helvetica"/>
          <w:sz w:val="20"/>
          <w:szCs w:val="20"/>
        </w:rPr>
      </w:pPr>
      <w:r w:rsidRPr="00E675C2">
        <w:rPr>
          <w:rFonts w:ascii="Helvetica" w:hAnsi="Helvetica"/>
          <w:sz w:val="20"/>
          <w:szCs w:val="20"/>
        </w:rPr>
        <w:t>Bytové družstvo jako pronajímatel udržuje po dobu nájmu byt a dům ve stavu způsobilém k užívání a nájemce provádí nebo zajišťuje na své náklady provádění běžné údržby a běžných oprav v bytě v rozsahu podle těchto stanov a případného usnesení členské schůze.</w:t>
      </w:r>
    </w:p>
    <w:p w14:paraId="2D0178D1" w14:textId="77777777" w:rsidR="00CA0592" w:rsidRPr="00E675C2" w:rsidRDefault="00CA0592" w:rsidP="003351FB">
      <w:pPr>
        <w:pStyle w:val="NormalWeb"/>
        <w:numPr>
          <w:ilvl w:val="0"/>
          <w:numId w:val="55"/>
        </w:numPr>
        <w:spacing w:before="0" w:beforeAutospacing="0" w:after="0" w:afterAutospacing="0"/>
        <w:ind w:left="94"/>
        <w:jc w:val="both"/>
        <w:rPr>
          <w:rFonts w:ascii="Helvetica" w:hAnsi="Helvetica"/>
          <w:sz w:val="20"/>
          <w:szCs w:val="20"/>
        </w:rPr>
      </w:pPr>
      <w:r w:rsidRPr="00E675C2">
        <w:rPr>
          <w:rFonts w:ascii="Helvetica" w:hAnsi="Helvetica"/>
          <w:sz w:val="20"/>
          <w:szCs w:val="20"/>
        </w:rPr>
        <w:t>Nájemce je ve smyslu odstavce 1 povinen provádět na své náklady běžné opravy a běžnou údržbu v bytě, v rozsahu podle tohoto ustanovení a blíže určeném usnesením členské schůze. V tomto smyslu nájemce zajišťuje nebo provádí na své náklady v bytě opravy a údržbu</w:t>
      </w:r>
      <w:r w:rsidR="00A22AEB" w:rsidRPr="00E675C2">
        <w:rPr>
          <w:rFonts w:ascii="Helvetica" w:hAnsi="Helvetica"/>
          <w:sz w:val="20"/>
          <w:szCs w:val="20"/>
        </w:rPr>
        <w:t xml:space="preserve"> </w:t>
      </w:r>
      <w:r w:rsidRPr="00E675C2">
        <w:rPr>
          <w:rFonts w:ascii="Helvetica" w:hAnsi="Helvetica"/>
          <w:sz w:val="20"/>
          <w:szCs w:val="20"/>
        </w:rPr>
        <w:t>spojenou s běžným užíváním bytu, včetně nákladů spojených s opravami a údržbou vnitřního vybavení bytu popřípadě s jeho výměnou</w:t>
      </w:r>
      <w:r w:rsidR="00A22AEB" w:rsidRPr="00E675C2">
        <w:rPr>
          <w:rFonts w:ascii="Helvetica" w:hAnsi="Helvetica"/>
          <w:sz w:val="20"/>
          <w:szCs w:val="20"/>
        </w:rPr>
        <w:t>. Dále spojenou</w:t>
      </w:r>
      <w:r w:rsidRPr="00E675C2">
        <w:rPr>
          <w:rFonts w:ascii="Helvetica" w:hAnsi="Helvetica"/>
          <w:sz w:val="20"/>
          <w:szCs w:val="20"/>
        </w:rPr>
        <w:t xml:space="preserve"> s opravami, údržbou, popřípadě výměnou vnitřních rozvodů elektřiny a vody ke spotřebičům v bytě, odvodů splaškových vod v bytě až po připojení k hlavnímu řadu v bytě. </w:t>
      </w:r>
    </w:p>
    <w:p w14:paraId="2C84BCCC" w14:textId="77777777" w:rsidR="00CA0592" w:rsidRPr="00E675C2" w:rsidRDefault="00CA0592" w:rsidP="003351FB">
      <w:pPr>
        <w:pStyle w:val="NormalWeb"/>
        <w:numPr>
          <w:ilvl w:val="0"/>
          <w:numId w:val="55"/>
        </w:numPr>
        <w:spacing w:before="0" w:beforeAutospacing="0" w:after="0" w:afterAutospacing="0"/>
        <w:ind w:left="94"/>
        <w:jc w:val="both"/>
        <w:rPr>
          <w:rFonts w:ascii="Helvetica" w:hAnsi="Helvetica"/>
          <w:sz w:val="20"/>
          <w:szCs w:val="20"/>
        </w:rPr>
      </w:pPr>
      <w:r w:rsidRPr="00E675C2">
        <w:rPr>
          <w:rFonts w:ascii="Helvetica" w:hAnsi="Helvetica"/>
          <w:sz w:val="20"/>
          <w:szCs w:val="20"/>
        </w:rPr>
        <w:t>Za běžné opravy a běžnou údržbu, kterou na své náklady provádí či zajišťuje nájemce, se nepovažují opravy a údržba rozvodů plynu v bytě, které byly v bytě umístěny při vzniku nájmu, přívodů společné televizní antény do bytu, opravy a výměny domácích telefonů a společných rozvodů k nim, opravy a výměny oken, nebo výměny jejich částí, pokud členská schůze nerozhodne jinak.</w:t>
      </w:r>
    </w:p>
    <w:p w14:paraId="7B4BB3E6" w14:textId="77777777" w:rsidR="00343B0F" w:rsidRPr="00E675C2" w:rsidRDefault="00343B0F" w:rsidP="003351FB">
      <w:pPr>
        <w:pStyle w:val="ListParagraph"/>
        <w:numPr>
          <w:ilvl w:val="0"/>
          <w:numId w:val="55"/>
        </w:numPr>
        <w:ind w:left="94"/>
        <w:rPr>
          <w:rFonts w:ascii="Helvetica" w:hAnsi="Helvetica"/>
          <w:sz w:val="20"/>
          <w:szCs w:val="20"/>
        </w:rPr>
      </w:pPr>
      <w:r w:rsidRPr="00E675C2">
        <w:rPr>
          <w:rFonts w:ascii="Helvetica" w:hAnsi="Helvetica"/>
          <w:sz w:val="20"/>
          <w:szCs w:val="20"/>
        </w:rPr>
        <w:t>Nájemce je povinen strpět stavební úpravy v bytě provádění pronajímatelem jedině za podmínek stanovených v NOZ.</w:t>
      </w:r>
    </w:p>
    <w:p w14:paraId="22417DEF" w14:textId="77777777" w:rsidR="00CA0592" w:rsidRPr="00E675C2" w:rsidRDefault="00CA0592" w:rsidP="00CA0592">
      <w:pPr>
        <w:jc w:val="center"/>
        <w:rPr>
          <w:rFonts w:ascii="Helvetica" w:eastAsia="Times New Roman" w:hAnsi="Helvetica" w:cs="Times New Roman"/>
          <w:b/>
          <w:sz w:val="20"/>
          <w:szCs w:val="20"/>
          <w:lang w:eastAsia="cs-CZ"/>
        </w:rPr>
      </w:pPr>
      <w:r w:rsidRPr="00E675C2">
        <w:rPr>
          <w:rFonts w:ascii="Helvetica" w:eastAsia="Times New Roman" w:hAnsi="Helvetica" w:cs="Times New Roman"/>
          <w:b/>
          <w:sz w:val="20"/>
          <w:szCs w:val="20"/>
          <w:lang w:eastAsia="cs-CZ"/>
        </w:rPr>
        <w:t>Článek 46</w:t>
      </w:r>
    </w:p>
    <w:p w14:paraId="45890B92" w14:textId="77777777" w:rsidR="00CA0592" w:rsidRPr="00E675C2" w:rsidRDefault="00CA0592" w:rsidP="00CA0592">
      <w:pPr>
        <w:jc w:val="center"/>
        <w:rPr>
          <w:rFonts w:ascii="Helvetica" w:eastAsia="Times New Roman" w:hAnsi="Helvetica" w:cs="Times New Roman"/>
          <w:b/>
          <w:sz w:val="20"/>
          <w:szCs w:val="20"/>
          <w:lang w:eastAsia="cs-CZ"/>
        </w:rPr>
      </w:pPr>
      <w:r w:rsidRPr="00E675C2">
        <w:rPr>
          <w:rFonts w:ascii="Helvetica" w:eastAsia="Times New Roman" w:hAnsi="Helvetica" w:cs="Times New Roman"/>
          <w:b/>
          <w:sz w:val="20"/>
          <w:szCs w:val="20"/>
          <w:lang w:eastAsia="cs-CZ"/>
        </w:rPr>
        <w:t>Právní důsledky převodu, přechodu, rozdělení a splynutí družstevního podílu spojeného s právem nájmu družstevního bytu, ve vztahu k tomuto nájmu</w:t>
      </w:r>
    </w:p>
    <w:p w14:paraId="358DC066" w14:textId="77777777" w:rsidR="007708DD" w:rsidRPr="00E675C2" w:rsidRDefault="00CA0592" w:rsidP="003351FB">
      <w:pPr>
        <w:pStyle w:val="NormalWeb"/>
        <w:numPr>
          <w:ilvl w:val="0"/>
          <w:numId w:val="56"/>
        </w:numPr>
        <w:spacing w:before="0" w:beforeAutospacing="0" w:after="0" w:afterAutospacing="0"/>
        <w:ind w:left="94"/>
        <w:jc w:val="both"/>
        <w:rPr>
          <w:rFonts w:ascii="Helvetica" w:hAnsi="Helvetica"/>
          <w:sz w:val="20"/>
          <w:szCs w:val="20"/>
        </w:rPr>
      </w:pPr>
      <w:r w:rsidRPr="00E675C2">
        <w:rPr>
          <w:rFonts w:ascii="Helvetica" w:hAnsi="Helvetica"/>
          <w:sz w:val="20"/>
          <w:szCs w:val="20"/>
        </w:rPr>
        <w:t>Převodem družstevního podílu, s nímž je spojen nájem družstevního bytu, dochází k převodu  nájmu družstevního bytu, včetně všech práv a povinností s tím spojených</w:t>
      </w:r>
      <w:r w:rsidR="007708DD" w:rsidRPr="00E675C2">
        <w:rPr>
          <w:rFonts w:ascii="Helvetica" w:hAnsi="Helvetica"/>
          <w:sz w:val="20"/>
          <w:szCs w:val="20"/>
        </w:rPr>
        <w:t>.</w:t>
      </w:r>
    </w:p>
    <w:p w14:paraId="1A1AD329" w14:textId="77777777" w:rsidR="007708DD" w:rsidRPr="00E675C2" w:rsidRDefault="00CA0592" w:rsidP="003351FB">
      <w:pPr>
        <w:pStyle w:val="NormalWeb"/>
        <w:numPr>
          <w:ilvl w:val="0"/>
          <w:numId w:val="56"/>
        </w:numPr>
        <w:spacing w:before="0" w:beforeAutospacing="0" w:after="0" w:afterAutospacing="0"/>
        <w:ind w:left="94"/>
        <w:jc w:val="both"/>
        <w:rPr>
          <w:rFonts w:ascii="Helvetica" w:hAnsi="Helvetica"/>
          <w:sz w:val="20"/>
          <w:szCs w:val="20"/>
        </w:rPr>
      </w:pPr>
      <w:r w:rsidRPr="00E675C2">
        <w:rPr>
          <w:rFonts w:ascii="Helvetica" w:hAnsi="Helvetica"/>
          <w:sz w:val="20"/>
          <w:szCs w:val="20"/>
        </w:rPr>
        <w:t>Zemře-li nájemce družstevního bytu a nejde-li o byt ve společném nájmu manželů</w:t>
      </w:r>
      <w:r w:rsidR="007708DD" w:rsidRPr="00E675C2">
        <w:rPr>
          <w:rFonts w:ascii="Helvetica" w:hAnsi="Helvetica"/>
          <w:sz w:val="20"/>
          <w:szCs w:val="20"/>
        </w:rPr>
        <w:t>,</w:t>
      </w:r>
      <w:r w:rsidRPr="00E675C2">
        <w:rPr>
          <w:rFonts w:ascii="Helvetica" w:hAnsi="Helvetica"/>
          <w:sz w:val="20"/>
          <w:szCs w:val="20"/>
        </w:rPr>
        <w:t xml:space="preserve"> přechází smrtí nájemce jeho členství v bytovém družstvu a nájem družstevního bytu na toho dědice, kterému připadl družstevní podíl, včetně všech práv a povinností s tím spojených.</w:t>
      </w:r>
    </w:p>
    <w:p w14:paraId="12239806" w14:textId="77777777" w:rsidR="00CA0592" w:rsidRPr="00E675C2" w:rsidRDefault="00CA0592" w:rsidP="003351FB">
      <w:pPr>
        <w:pStyle w:val="NormalWeb"/>
        <w:numPr>
          <w:ilvl w:val="0"/>
          <w:numId w:val="56"/>
        </w:numPr>
        <w:spacing w:before="0" w:beforeAutospacing="0" w:after="0" w:afterAutospacing="0"/>
        <w:ind w:left="94"/>
        <w:jc w:val="both"/>
        <w:rPr>
          <w:rFonts w:ascii="Helvetica" w:hAnsi="Helvetica"/>
          <w:sz w:val="20"/>
          <w:szCs w:val="20"/>
        </w:rPr>
      </w:pPr>
      <w:r w:rsidRPr="00E675C2">
        <w:rPr>
          <w:rFonts w:ascii="Helvetica" w:hAnsi="Helvetica"/>
          <w:sz w:val="20"/>
          <w:szCs w:val="20"/>
        </w:rPr>
        <w:t>Při rozdělení družstevního podílu, s nímž je spojen nájem k více předmětům nájmu, musí být vždy určeno, se kterým z družstevních podílů nově vzniklých rozdělením je spojen nájem kterého předmětu nájmu; tyto údaje musí souhlasit s údaji v seznamu členů. Na nabyvatele družstevního podílu vzniklého rozdělením se převádí či přechází nájem, včetně všech práv a povinností s tím spojených.</w:t>
      </w:r>
    </w:p>
    <w:p w14:paraId="7A8BE6A2" w14:textId="77777777" w:rsidR="00CA0592" w:rsidRPr="00E675C2" w:rsidRDefault="00CA0592" w:rsidP="003351FB">
      <w:pPr>
        <w:pStyle w:val="NormalWeb"/>
        <w:numPr>
          <w:ilvl w:val="0"/>
          <w:numId w:val="56"/>
        </w:numPr>
        <w:spacing w:before="0" w:beforeAutospacing="0" w:after="0" w:afterAutospacing="0"/>
        <w:ind w:left="94"/>
        <w:jc w:val="both"/>
        <w:rPr>
          <w:rFonts w:ascii="Helvetica" w:hAnsi="Helvetica"/>
          <w:sz w:val="20"/>
          <w:szCs w:val="20"/>
        </w:rPr>
      </w:pPr>
      <w:r w:rsidRPr="00E675C2">
        <w:rPr>
          <w:rFonts w:ascii="Helvetica" w:hAnsi="Helvetica"/>
          <w:sz w:val="20"/>
          <w:szCs w:val="20"/>
        </w:rPr>
        <w:t>Při splynutí družstevního podílu, s nímž je spojen nájem družstevního bytu s dosavadním družstevním podílem jiného člena téhož bytového družstva, stává se nabyvatel nájemcem družstevního bytu, jehož nájem byl dosud spojen s družstevním podílem, který splynul s jeho dosavadním družstevním podílem, včetně všech práv a povinností s tím spojených. Nabyvatelův dosavadní nájem družstevního bytu zůstává nedotčen. Z hlediska členství má nabyvatel dále práva a povinnosti jediného člena.</w:t>
      </w:r>
    </w:p>
    <w:p w14:paraId="641BC77D" w14:textId="77777777" w:rsidR="00CA0592" w:rsidRPr="00E675C2" w:rsidRDefault="00CA0592" w:rsidP="003351FB">
      <w:pPr>
        <w:pStyle w:val="ListParagraph"/>
        <w:numPr>
          <w:ilvl w:val="0"/>
          <w:numId w:val="56"/>
        </w:numPr>
        <w:ind w:left="94"/>
        <w:jc w:val="both"/>
        <w:rPr>
          <w:rFonts w:ascii="Helvetica" w:eastAsia="Calibri" w:hAnsi="Helvetica" w:cs="Times New Roman"/>
          <w:sz w:val="20"/>
          <w:szCs w:val="20"/>
        </w:rPr>
      </w:pPr>
      <w:r w:rsidRPr="00E675C2">
        <w:rPr>
          <w:rFonts w:ascii="Helvetica" w:hAnsi="Helvetica" w:cs="Times New Roman"/>
          <w:sz w:val="20"/>
          <w:szCs w:val="20"/>
        </w:rPr>
        <w:t>S právem nájmu k družstevnímu bytu převáděným nebo přecházejícím na nabyvatele podle odstavců 1 až 4, dochází současně k převodu či přechodu všech práv a povinností s tím spojených, a to včetně všech dluhů dosavadního člena-nájemce vůči bytovému družstvu a dluhů bytového družstva vůči tomuto dosavadnímu členovi-nájemci, které souvisejí s užíváním družstevního bytu dosavadním nájemcem.</w:t>
      </w:r>
    </w:p>
    <w:p w14:paraId="18C10351" w14:textId="77777777" w:rsidR="001F1EA6" w:rsidRPr="00E675C2" w:rsidRDefault="001F1EA6" w:rsidP="003351FB">
      <w:pPr>
        <w:pStyle w:val="ListParagraph"/>
        <w:numPr>
          <w:ilvl w:val="0"/>
          <w:numId w:val="56"/>
        </w:numPr>
        <w:ind w:left="94"/>
        <w:jc w:val="both"/>
        <w:rPr>
          <w:rFonts w:ascii="Helvetica" w:eastAsia="Calibri" w:hAnsi="Helvetica" w:cs="Times New Roman"/>
          <w:sz w:val="20"/>
          <w:szCs w:val="20"/>
        </w:rPr>
      </w:pPr>
      <w:r w:rsidRPr="00E675C2">
        <w:rPr>
          <w:rFonts w:ascii="Helvetica" w:hAnsi="Helvetica" w:cs="Times New Roman"/>
          <w:sz w:val="20"/>
          <w:szCs w:val="20"/>
        </w:rPr>
        <w:t>Ustanovení odstavců 1 až 5 platí přiměřeně také pro právní důsledky převodu ,přechodu a rozdělení družstevního podílu.</w:t>
      </w:r>
    </w:p>
    <w:p w14:paraId="3FA90C66" w14:textId="77777777" w:rsidR="001F1EA6" w:rsidRPr="00E675C2" w:rsidRDefault="001F1EA6" w:rsidP="001F1EA6">
      <w:pPr>
        <w:ind w:left="-266"/>
        <w:jc w:val="both"/>
        <w:rPr>
          <w:rFonts w:ascii="Helvetica" w:eastAsia="Calibri" w:hAnsi="Helvetica" w:cs="Times New Roman"/>
          <w:sz w:val="20"/>
          <w:szCs w:val="20"/>
        </w:rPr>
      </w:pPr>
    </w:p>
    <w:p w14:paraId="534D73F4" w14:textId="77777777" w:rsidR="00CA0592" w:rsidRPr="00E675C2" w:rsidRDefault="00CA0592" w:rsidP="001F1EA6">
      <w:pPr>
        <w:jc w:val="center"/>
        <w:rPr>
          <w:rFonts w:ascii="Helvetica" w:eastAsia="Times New Roman" w:hAnsi="Helvetica" w:cs="Times New Roman"/>
          <w:b/>
          <w:i/>
          <w:sz w:val="20"/>
          <w:szCs w:val="20"/>
          <w:lang w:eastAsia="cs-CZ"/>
        </w:rPr>
      </w:pPr>
    </w:p>
    <w:p w14:paraId="5D663BBE" w14:textId="77777777" w:rsidR="00CA0592" w:rsidRPr="00E675C2" w:rsidRDefault="00CA0592" w:rsidP="00CA0592">
      <w:pPr>
        <w:jc w:val="center"/>
        <w:rPr>
          <w:rFonts w:ascii="Helvetica" w:eastAsia="Times New Roman" w:hAnsi="Helvetica" w:cs="Times New Roman"/>
          <w:b/>
          <w:i/>
          <w:sz w:val="20"/>
          <w:szCs w:val="20"/>
          <w:lang w:eastAsia="cs-CZ"/>
        </w:rPr>
      </w:pPr>
      <w:r w:rsidRPr="00E675C2">
        <w:rPr>
          <w:rFonts w:ascii="Helvetica" w:eastAsia="Times New Roman" w:hAnsi="Helvetica" w:cs="Times New Roman"/>
          <w:b/>
          <w:i/>
          <w:sz w:val="20"/>
          <w:szCs w:val="20"/>
          <w:lang w:eastAsia="cs-CZ"/>
        </w:rPr>
        <w:t xml:space="preserve">Oddíl 4 </w:t>
      </w:r>
    </w:p>
    <w:p w14:paraId="360EDBA4" w14:textId="77777777" w:rsidR="00CA0592" w:rsidRPr="00E675C2" w:rsidRDefault="00CA0592" w:rsidP="00CA0592">
      <w:pPr>
        <w:jc w:val="center"/>
        <w:rPr>
          <w:rFonts w:ascii="Helvetica" w:eastAsia="Times New Roman" w:hAnsi="Helvetica" w:cs="Times New Roman"/>
          <w:b/>
          <w:i/>
          <w:sz w:val="20"/>
          <w:szCs w:val="20"/>
          <w:lang w:eastAsia="cs-CZ"/>
        </w:rPr>
      </w:pPr>
      <w:r w:rsidRPr="00E675C2">
        <w:rPr>
          <w:rFonts w:ascii="Helvetica" w:eastAsia="Times New Roman" w:hAnsi="Helvetica" w:cs="Times New Roman"/>
          <w:b/>
          <w:i/>
          <w:sz w:val="20"/>
          <w:szCs w:val="20"/>
          <w:lang w:eastAsia="cs-CZ"/>
        </w:rPr>
        <w:t>Manželé, společné členství, společný nájem družstevního bytu</w:t>
      </w:r>
    </w:p>
    <w:p w14:paraId="730CE077" w14:textId="77777777" w:rsidR="00CA0592" w:rsidRPr="00E675C2" w:rsidRDefault="00CA0592" w:rsidP="00CA0592">
      <w:pPr>
        <w:jc w:val="center"/>
        <w:rPr>
          <w:rFonts w:ascii="Helvetica" w:eastAsia="Calibri" w:hAnsi="Helvetica" w:cs="Times New Roman"/>
          <w:b/>
          <w:sz w:val="20"/>
          <w:szCs w:val="20"/>
        </w:rPr>
      </w:pPr>
    </w:p>
    <w:p w14:paraId="500C36C8"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Článek 47</w:t>
      </w:r>
    </w:p>
    <w:p w14:paraId="7F9E72BD"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 xml:space="preserve">Společné členství manželů v bytovém družstvu </w:t>
      </w:r>
    </w:p>
    <w:p w14:paraId="7CA4C5ED"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a společný nájem družstevního bytu</w:t>
      </w:r>
    </w:p>
    <w:p w14:paraId="584A0C4F" w14:textId="77777777" w:rsidR="00CA0592" w:rsidRPr="00E675C2" w:rsidRDefault="00CA0592" w:rsidP="003351FB">
      <w:pPr>
        <w:pStyle w:val="BodyText"/>
        <w:numPr>
          <w:ilvl w:val="0"/>
          <w:numId w:val="57"/>
        </w:numPr>
        <w:ind w:left="94"/>
        <w:rPr>
          <w:rFonts w:ascii="Helvetica" w:hAnsi="Helvetica"/>
          <w:sz w:val="20"/>
          <w:szCs w:val="20"/>
        </w:rPr>
      </w:pPr>
      <w:r w:rsidRPr="00E675C2">
        <w:rPr>
          <w:rFonts w:ascii="Helvetica" w:hAnsi="Helvetica"/>
          <w:sz w:val="20"/>
          <w:szCs w:val="20"/>
        </w:rPr>
        <w:t xml:space="preserve">Společné členství manželů v bytovém družstvu vzniká, jestliže je družstevní podíl součástí společného jmění manželů. Ze společného členství jsou oba manželé oprávněni a povinni společně a nerozdílně a jako společní členové mají jeden hlas. V ostatním se záležitosti družstevního podílu ve společném jmění manželů a právní vztahy plynoucí ze společného členství manželů řídí ve vztahu mezi manžely ustanoveními NOZ o manželském majetkovém právu. </w:t>
      </w:r>
    </w:p>
    <w:p w14:paraId="2BC70C3D" w14:textId="77777777" w:rsidR="007257AC" w:rsidRPr="00E675C2" w:rsidRDefault="007257AC" w:rsidP="003351FB">
      <w:pPr>
        <w:pStyle w:val="BodyText"/>
        <w:numPr>
          <w:ilvl w:val="0"/>
          <w:numId w:val="57"/>
        </w:numPr>
        <w:ind w:left="94"/>
        <w:rPr>
          <w:rFonts w:ascii="Helvetica" w:hAnsi="Helvetica"/>
          <w:sz w:val="20"/>
          <w:szCs w:val="20"/>
        </w:rPr>
      </w:pPr>
      <w:r w:rsidRPr="00E675C2">
        <w:rPr>
          <w:rFonts w:ascii="Helvetica" w:hAnsi="Helvetica"/>
          <w:sz w:val="20"/>
          <w:szCs w:val="20"/>
        </w:rPr>
        <w:lastRenderedPageBreak/>
        <w:t>Jde-li o společné členství manželů v bytovém družstvu, s nímž je spojeno právo na uzavření nájemní smlouvy k družstevnímu bytu, jde o právo na uzavření smlouvy o společném nájmu manželů k družstevnímu bytu. Jde-li o společné členství manželů, s nímž je spojen nájem družstevního bytu, jde o společný nájem manželů k družstevnímu bytu.</w:t>
      </w:r>
    </w:p>
    <w:p w14:paraId="0E2D5C53" w14:textId="77777777" w:rsidR="007257AC" w:rsidRPr="00E675C2" w:rsidRDefault="00CA0592" w:rsidP="003351FB">
      <w:pPr>
        <w:pStyle w:val="ListParagraph"/>
        <w:widowControl w:val="0"/>
        <w:numPr>
          <w:ilvl w:val="0"/>
          <w:numId w:val="57"/>
        </w:numPr>
        <w:autoSpaceDE w:val="0"/>
        <w:autoSpaceDN w:val="0"/>
        <w:adjustRightInd w:val="0"/>
        <w:ind w:left="94"/>
        <w:jc w:val="both"/>
        <w:rPr>
          <w:rFonts w:ascii="Helvetica" w:hAnsi="Helvetica" w:cs="Times New Roman"/>
          <w:sz w:val="20"/>
          <w:szCs w:val="20"/>
        </w:rPr>
      </w:pPr>
      <w:r w:rsidRPr="00E675C2">
        <w:rPr>
          <w:rFonts w:ascii="Helvetica" w:hAnsi="Helvetica" w:cs="Times New Roman"/>
          <w:sz w:val="20"/>
          <w:szCs w:val="20"/>
        </w:rPr>
        <w:t>Z právních jednání týkajících se společného nájmu manželů k družstevnímu bytu jsou oba manželé oprávněni i povinni společně a nerozdílně</w:t>
      </w:r>
      <w:r w:rsidR="00427079" w:rsidRPr="00E675C2">
        <w:rPr>
          <w:rFonts w:ascii="Helvetica" w:hAnsi="Helvetica" w:cs="Times New Roman"/>
          <w:sz w:val="20"/>
          <w:szCs w:val="20"/>
        </w:rPr>
        <w:t>.</w:t>
      </w:r>
    </w:p>
    <w:p w14:paraId="7D3B9FA9" w14:textId="77777777" w:rsidR="00427079" w:rsidRPr="00E675C2" w:rsidRDefault="007257AC" w:rsidP="003351FB">
      <w:pPr>
        <w:pStyle w:val="ListParagraph"/>
        <w:widowControl w:val="0"/>
        <w:numPr>
          <w:ilvl w:val="0"/>
          <w:numId w:val="57"/>
        </w:numPr>
        <w:autoSpaceDE w:val="0"/>
        <w:autoSpaceDN w:val="0"/>
        <w:adjustRightInd w:val="0"/>
        <w:ind w:left="94"/>
        <w:jc w:val="both"/>
        <w:rPr>
          <w:rFonts w:ascii="Helvetica" w:hAnsi="Helvetica" w:cs="Times New Roman"/>
          <w:sz w:val="20"/>
          <w:szCs w:val="20"/>
        </w:rPr>
      </w:pPr>
      <w:r w:rsidRPr="00E675C2">
        <w:rPr>
          <w:rFonts w:ascii="Helvetica" w:hAnsi="Helvetica" w:cs="Times New Roman"/>
          <w:sz w:val="20"/>
          <w:szCs w:val="20"/>
        </w:rPr>
        <w:t>Přeměnilo-li se společné členství manželů za trvání manželství na výlučné členství je jednoho z manželů, nemá tato skutečnost vliv na společné nájemní právo k družstevnímu bytu</w:t>
      </w:r>
      <w:r w:rsidR="00427079" w:rsidRPr="00E675C2">
        <w:rPr>
          <w:rFonts w:ascii="Helvetica" w:hAnsi="Helvetica" w:cs="Times New Roman"/>
          <w:sz w:val="20"/>
          <w:szCs w:val="20"/>
        </w:rPr>
        <w:t>.</w:t>
      </w:r>
    </w:p>
    <w:p w14:paraId="7369097B" w14:textId="77777777" w:rsidR="00427079" w:rsidRPr="00E675C2" w:rsidRDefault="00427079" w:rsidP="003351FB">
      <w:pPr>
        <w:pStyle w:val="ListParagraph"/>
        <w:widowControl w:val="0"/>
        <w:numPr>
          <w:ilvl w:val="0"/>
          <w:numId w:val="57"/>
        </w:numPr>
        <w:autoSpaceDE w:val="0"/>
        <w:autoSpaceDN w:val="0"/>
        <w:adjustRightInd w:val="0"/>
        <w:ind w:left="94"/>
        <w:jc w:val="both"/>
        <w:rPr>
          <w:rFonts w:ascii="Helvetica" w:hAnsi="Helvetica" w:cs="Times New Roman"/>
          <w:sz w:val="20"/>
          <w:szCs w:val="20"/>
        </w:rPr>
      </w:pPr>
      <w:r w:rsidRPr="00E675C2">
        <w:rPr>
          <w:rFonts w:ascii="Helvetica" w:hAnsi="Helvetica" w:cs="Times New Roman"/>
          <w:sz w:val="20"/>
          <w:szCs w:val="20"/>
        </w:rPr>
        <w:t>Při zániku manželství rozvodem v případě, kdy byl družstevní podíl v bytovém družstvu součástí soilečného jmění manželů, a bývalí manželévalí manželé byli tedy společnými členy a společnými nájemci družstevního bytu, zanikne společný nájem manželů k družstevnímu bytu vypořádáním společného jmění manželů (na základě písemné dohody nebo rozhodnutím soudu) ve vztahu k družstevnímu podílu, jako součásti společného jmění manželů. Výlučným členem a nájemcem družstevního bytu se stane ten z rozvedených manželů, který byl určen jejich dohodou nebo rozhodnutím soudu</w:t>
      </w:r>
    </w:p>
    <w:p w14:paraId="1F9DB3E3" w14:textId="77777777" w:rsidR="00F34AAA" w:rsidRPr="00E675C2" w:rsidRDefault="00427079" w:rsidP="003351FB">
      <w:pPr>
        <w:pStyle w:val="ListParagraph"/>
        <w:widowControl w:val="0"/>
        <w:numPr>
          <w:ilvl w:val="0"/>
          <w:numId w:val="57"/>
        </w:numPr>
        <w:autoSpaceDE w:val="0"/>
        <w:autoSpaceDN w:val="0"/>
        <w:adjustRightInd w:val="0"/>
        <w:ind w:left="94"/>
        <w:jc w:val="both"/>
        <w:rPr>
          <w:rFonts w:ascii="Helvetica" w:hAnsi="Helvetica" w:cs="Times New Roman"/>
          <w:sz w:val="20"/>
          <w:szCs w:val="20"/>
        </w:rPr>
      </w:pPr>
      <w:r w:rsidRPr="00E675C2">
        <w:rPr>
          <w:rFonts w:ascii="Helvetica" w:hAnsi="Helvetica" w:cs="Times New Roman"/>
          <w:sz w:val="20"/>
          <w:szCs w:val="20"/>
        </w:rPr>
        <w:t>V případě zániku manželství smrtí jednoho z manželů, kteří byli společnými členy a společnými nájemci družstevního byutu zanikne se společným členstvím manželů  také společný nájem družstevního bytu a výlučným nájemcem družstevního bytu se stává pozůstalý manžel, který se stal výlučným členem bytového družstva, a jemuž náleží družstevní podíl</w:t>
      </w:r>
      <w:r w:rsidR="007257AC" w:rsidRPr="00E675C2">
        <w:rPr>
          <w:rFonts w:ascii="Helvetica" w:hAnsi="Helvetica" w:cs="Times New Roman"/>
          <w:sz w:val="20"/>
          <w:szCs w:val="20"/>
        </w:rPr>
        <w:t>.</w:t>
      </w:r>
    </w:p>
    <w:p w14:paraId="000ADD37" w14:textId="77777777" w:rsidR="00CA0592" w:rsidRPr="00E675C2" w:rsidRDefault="00CA0592" w:rsidP="003351FB">
      <w:pPr>
        <w:pStyle w:val="NormalWeb"/>
        <w:numPr>
          <w:ilvl w:val="0"/>
          <w:numId w:val="57"/>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V ostatním se záležitosti uvedené v odstavcích 1 až 6 řídí ustanoveními NOZ o manželském majetkovém právu a společném jmění manželů. </w:t>
      </w:r>
    </w:p>
    <w:p w14:paraId="3BD540FA" w14:textId="77777777" w:rsidR="00CA0592" w:rsidRPr="00E675C2" w:rsidRDefault="00CA0592" w:rsidP="003351FB">
      <w:pPr>
        <w:pStyle w:val="ListParagraph"/>
        <w:numPr>
          <w:ilvl w:val="0"/>
          <w:numId w:val="57"/>
        </w:numPr>
        <w:ind w:left="94"/>
        <w:jc w:val="both"/>
        <w:rPr>
          <w:rFonts w:ascii="Helvetica" w:hAnsi="Helvetica" w:cs="Times New Roman"/>
          <w:sz w:val="20"/>
          <w:szCs w:val="20"/>
        </w:rPr>
      </w:pPr>
      <w:r w:rsidRPr="00E675C2">
        <w:rPr>
          <w:rFonts w:ascii="Helvetica" w:hAnsi="Helvetica" w:cs="Times New Roman"/>
          <w:sz w:val="20"/>
          <w:szCs w:val="20"/>
        </w:rPr>
        <w:t>Pro bydlení manželů se použijí také ustanovení NOZ o manželském majetkovém právu, zahrnující některá ustanovení o bydlení manželů a dále ustanovení o bydlení po zániku manželství, která jsou zahrnuta v ustanoveních NOZ o zániku manželství.</w:t>
      </w:r>
    </w:p>
    <w:p w14:paraId="7F2A80EC" w14:textId="77777777" w:rsidR="00CA0592" w:rsidRPr="00E675C2" w:rsidRDefault="00CA0592" w:rsidP="00CA0592">
      <w:pPr>
        <w:rPr>
          <w:rFonts w:ascii="Helvetica" w:hAnsi="Helvetica" w:cs="Times New Roman"/>
          <w:b/>
          <w:sz w:val="20"/>
          <w:szCs w:val="20"/>
          <w:u w:val="single"/>
        </w:rPr>
      </w:pPr>
    </w:p>
    <w:p w14:paraId="1CA0DDDD"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Článek 48</w:t>
      </w:r>
    </w:p>
    <w:p w14:paraId="626C3223"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 xml:space="preserve">Bydlení manželů v družstevním </w:t>
      </w:r>
      <w:r w:rsidR="00985983" w:rsidRPr="00E675C2">
        <w:rPr>
          <w:rFonts w:ascii="Helvetica" w:hAnsi="Helvetica" w:cs="Times New Roman"/>
          <w:b/>
          <w:sz w:val="20"/>
          <w:szCs w:val="20"/>
        </w:rPr>
        <w:t>by</w:t>
      </w:r>
      <w:r w:rsidR="00B86603" w:rsidRPr="00E675C2">
        <w:rPr>
          <w:rFonts w:ascii="Helvetica" w:hAnsi="Helvetica" w:cs="Times New Roman"/>
          <w:b/>
          <w:sz w:val="20"/>
          <w:szCs w:val="20"/>
        </w:rPr>
        <w:t>tě</w:t>
      </w:r>
      <w:r w:rsidR="00985983" w:rsidRPr="00E675C2">
        <w:rPr>
          <w:rFonts w:ascii="Helvetica" w:hAnsi="Helvetica" w:cs="Times New Roman"/>
          <w:b/>
          <w:sz w:val="20"/>
          <w:szCs w:val="20"/>
        </w:rPr>
        <w:t>,</w:t>
      </w:r>
    </w:p>
    <w:p w14:paraId="6BCC5429"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nejsou-li společnými členy bytového družstva</w:t>
      </w:r>
    </w:p>
    <w:p w14:paraId="18C594DE" w14:textId="77777777" w:rsidR="00CA0592" w:rsidRPr="00E675C2" w:rsidRDefault="00CA0592" w:rsidP="003351FB">
      <w:pPr>
        <w:pStyle w:val="ListParagraph"/>
        <w:numPr>
          <w:ilvl w:val="0"/>
          <w:numId w:val="36"/>
        </w:numPr>
        <w:ind w:left="94"/>
        <w:jc w:val="both"/>
        <w:rPr>
          <w:rFonts w:ascii="Helvetica" w:hAnsi="Helvetica" w:cs="Times New Roman"/>
          <w:sz w:val="20"/>
          <w:szCs w:val="20"/>
        </w:rPr>
      </w:pPr>
      <w:r w:rsidRPr="00E675C2">
        <w:rPr>
          <w:rFonts w:ascii="Helvetica" w:hAnsi="Helvetica" w:cs="Times New Roman"/>
          <w:sz w:val="20"/>
          <w:szCs w:val="20"/>
        </w:rPr>
        <w:t>Je-li jeden z manželů výlučným členem bytového družstva (družstevní podíl není součástí společného jmění manželů), mají oba manželé společné nájemní právo odvozené podle NOZ od práva nájmu manžela, který je výlučným členem bytového družstva. Zanikne-li členství manžela, od jehož nájemního práva bylo společné nájemní právo odvozeno, zanikne také nájemní právo druhého manžela.</w:t>
      </w:r>
    </w:p>
    <w:p w14:paraId="6EECD8BF" w14:textId="77777777" w:rsidR="00CA0592" w:rsidRPr="00E675C2" w:rsidRDefault="00CA0592" w:rsidP="003351FB">
      <w:pPr>
        <w:pStyle w:val="ListParagraph"/>
        <w:widowControl w:val="0"/>
        <w:numPr>
          <w:ilvl w:val="0"/>
          <w:numId w:val="36"/>
        </w:numPr>
        <w:autoSpaceDE w:val="0"/>
        <w:autoSpaceDN w:val="0"/>
        <w:adjustRightInd w:val="0"/>
        <w:ind w:left="94"/>
        <w:jc w:val="both"/>
        <w:rPr>
          <w:rFonts w:ascii="Helvetica" w:hAnsi="Helvetica" w:cs="Times New Roman"/>
          <w:sz w:val="20"/>
          <w:szCs w:val="20"/>
        </w:rPr>
      </w:pPr>
      <w:r w:rsidRPr="00E675C2">
        <w:rPr>
          <w:rFonts w:ascii="Helvetica" w:hAnsi="Helvetica" w:cs="Times New Roman"/>
          <w:sz w:val="20"/>
          <w:szCs w:val="20"/>
        </w:rPr>
        <w:t>V ostatním se pro bydlení manželů, kteří nejsou společnými členy bytového družstva, použijí ustanovení NOZ, včetně ustanovení o bydlení zahrnutých v ustanoveních NOZ o manželství.</w:t>
      </w:r>
    </w:p>
    <w:p w14:paraId="0F43F7E6" w14:textId="77777777" w:rsidR="00CA0592" w:rsidRPr="00E675C2" w:rsidRDefault="00CA0592" w:rsidP="00CA0592">
      <w:pPr>
        <w:spacing w:before="100" w:beforeAutospacing="1"/>
        <w:jc w:val="center"/>
        <w:rPr>
          <w:rFonts w:ascii="Helvetica" w:eastAsia="Times New Roman" w:hAnsi="Helvetica" w:cs="Times New Roman"/>
          <w:b/>
          <w:sz w:val="20"/>
          <w:szCs w:val="20"/>
          <w:lang w:eastAsia="cs-CZ"/>
        </w:rPr>
      </w:pPr>
      <w:r w:rsidRPr="00E675C2">
        <w:rPr>
          <w:rFonts w:ascii="Helvetica" w:eastAsia="Times New Roman" w:hAnsi="Helvetica" w:cs="Times New Roman"/>
          <w:b/>
          <w:sz w:val="20"/>
          <w:szCs w:val="20"/>
          <w:lang w:eastAsia="cs-CZ"/>
        </w:rPr>
        <w:t>Článek 49</w:t>
      </w:r>
    </w:p>
    <w:p w14:paraId="3D89E43C" w14:textId="77777777" w:rsidR="00CA0592" w:rsidRPr="00E675C2" w:rsidRDefault="00CA0592" w:rsidP="00CA0592">
      <w:pPr>
        <w:jc w:val="center"/>
        <w:rPr>
          <w:rFonts w:ascii="Helvetica" w:eastAsia="Times New Roman" w:hAnsi="Helvetica" w:cs="Times New Roman"/>
          <w:b/>
          <w:sz w:val="20"/>
          <w:szCs w:val="20"/>
          <w:lang w:eastAsia="cs-CZ"/>
        </w:rPr>
      </w:pPr>
      <w:r w:rsidRPr="00E675C2">
        <w:rPr>
          <w:rFonts w:ascii="Helvetica" w:eastAsia="Times New Roman" w:hAnsi="Helvetica" w:cs="Times New Roman"/>
          <w:b/>
          <w:sz w:val="20"/>
          <w:szCs w:val="20"/>
          <w:lang w:eastAsia="cs-CZ"/>
        </w:rPr>
        <w:t>Společná ustanovení</w:t>
      </w:r>
    </w:p>
    <w:p w14:paraId="6E0595AE" w14:textId="77777777" w:rsidR="00CA0592" w:rsidRPr="00E675C2" w:rsidRDefault="00CA0592" w:rsidP="00CA0592">
      <w:pPr>
        <w:jc w:val="center"/>
        <w:rPr>
          <w:rFonts w:ascii="Helvetica" w:eastAsia="Times New Roman" w:hAnsi="Helvetica" w:cs="Times New Roman"/>
          <w:b/>
          <w:sz w:val="20"/>
          <w:szCs w:val="20"/>
          <w:lang w:eastAsia="cs-CZ"/>
        </w:rPr>
      </w:pPr>
      <w:r w:rsidRPr="00E675C2">
        <w:rPr>
          <w:rFonts w:ascii="Helvetica" w:eastAsia="Times New Roman" w:hAnsi="Helvetica" w:cs="Times New Roman"/>
          <w:b/>
          <w:sz w:val="20"/>
          <w:szCs w:val="20"/>
          <w:lang w:eastAsia="cs-CZ"/>
        </w:rPr>
        <w:t>k nájmu družstevního bytu</w:t>
      </w:r>
    </w:p>
    <w:p w14:paraId="674C23C7" w14:textId="77777777" w:rsidR="00CA0592" w:rsidRPr="00E675C2" w:rsidRDefault="00CA0592" w:rsidP="003351FB">
      <w:pPr>
        <w:pStyle w:val="ListParagraph"/>
        <w:numPr>
          <w:ilvl w:val="0"/>
          <w:numId w:val="37"/>
        </w:numPr>
        <w:ind w:left="94"/>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Zánikem členství v bytovém družstvu zaniká také právo na uzavření smlouvy o nájmu družstevního bytu nebo nájem družstevního bytu.</w:t>
      </w:r>
    </w:p>
    <w:p w14:paraId="6F0574F6" w14:textId="77777777" w:rsidR="00CA0592" w:rsidRPr="00E675C2" w:rsidRDefault="00CA0592" w:rsidP="003351FB">
      <w:pPr>
        <w:pStyle w:val="ListParagraph"/>
        <w:numPr>
          <w:ilvl w:val="0"/>
          <w:numId w:val="37"/>
        </w:numPr>
        <w:ind w:left="94"/>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Ustanovení NOZ o výpovědi  nájmu bytu se pro nájem družstevního bytu nepoužijí</w:t>
      </w:r>
    </w:p>
    <w:p w14:paraId="3F65023F" w14:textId="77777777" w:rsidR="00CA0592" w:rsidRPr="00E675C2" w:rsidRDefault="00CA0592" w:rsidP="003351FB">
      <w:pPr>
        <w:pStyle w:val="ListParagraph"/>
        <w:numPr>
          <w:ilvl w:val="0"/>
          <w:numId w:val="37"/>
        </w:numPr>
        <w:ind w:left="94"/>
        <w:jc w:val="both"/>
        <w:rPr>
          <w:rFonts w:ascii="Helvetica" w:hAnsi="Helvetica" w:cs="Times New Roman"/>
          <w:sz w:val="20"/>
          <w:szCs w:val="20"/>
        </w:rPr>
      </w:pPr>
      <w:r w:rsidRPr="00E675C2">
        <w:rPr>
          <w:rFonts w:ascii="Helvetica" w:hAnsi="Helvetica" w:cs="Times New Roman"/>
          <w:sz w:val="20"/>
          <w:szCs w:val="20"/>
        </w:rPr>
        <w:t xml:space="preserve">Písemnosti týkající se nájmu družstevního bytu se vzájemně doručují buď osobním předáním a převzetím nebo doporučenou poštou, popřípadě kurýrem. Člen doručuje na adresu bytového družstva, družstvo doručuje na adresu bydliště člena uvedenou v seznamu členů, resp. na jinou doručovací adresu, která je zapsaná v seznamu členů. </w:t>
      </w:r>
    </w:p>
    <w:p w14:paraId="2113EE8D" w14:textId="77777777" w:rsidR="00CA0592" w:rsidRPr="00E675C2" w:rsidRDefault="00CA0592" w:rsidP="003351FB">
      <w:pPr>
        <w:pStyle w:val="ListParagraph"/>
        <w:numPr>
          <w:ilvl w:val="0"/>
          <w:numId w:val="37"/>
        </w:numPr>
        <w:ind w:left="94"/>
        <w:jc w:val="both"/>
        <w:rPr>
          <w:rFonts w:ascii="Helvetica" w:eastAsia="Times New Roman" w:hAnsi="Helvetica" w:cs="Times New Roman"/>
          <w:sz w:val="20"/>
          <w:szCs w:val="20"/>
          <w:lang w:eastAsia="cs-CZ"/>
        </w:rPr>
      </w:pPr>
      <w:r w:rsidRPr="00E675C2">
        <w:rPr>
          <w:rFonts w:ascii="Helvetica" w:eastAsia="Times New Roman" w:hAnsi="Helvetica" w:cs="Times New Roman"/>
          <w:sz w:val="20"/>
          <w:szCs w:val="20"/>
          <w:lang w:eastAsia="cs-CZ"/>
        </w:rPr>
        <w:t>Podrobnosti týkající se práv a povinností spojených s nájmem družstevního bytu mohou být určeny v „Domovním řádu“, schváleném usnesením členské schůze, popřípadě také v nájemní smlouvě, zejména v případě, že se týkají nájmu konkrétního družstevního bytu..</w:t>
      </w:r>
    </w:p>
    <w:p w14:paraId="14B34B87" w14:textId="77777777" w:rsidR="00C022CF" w:rsidRPr="00E675C2" w:rsidRDefault="00CA0592" w:rsidP="003351FB">
      <w:pPr>
        <w:pStyle w:val="ListParagraph"/>
        <w:numPr>
          <w:ilvl w:val="0"/>
          <w:numId w:val="37"/>
        </w:numPr>
        <w:ind w:left="94"/>
        <w:jc w:val="both"/>
        <w:rPr>
          <w:rFonts w:ascii="Helvetica" w:hAnsi="Helvetica" w:cs="Times New Roman"/>
          <w:sz w:val="20"/>
          <w:szCs w:val="20"/>
        </w:rPr>
      </w:pPr>
      <w:r w:rsidRPr="00E675C2">
        <w:rPr>
          <w:rFonts w:ascii="Helvetica" w:hAnsi="Helvetica" w:cs="Times New Roman"/>
          <w:sz w:val="20"/>
          <w:szCs w:val="20"/>
        </w:rPr>
        <w:t xml:space="preserve">Osoba, jíž zanikl nájem bez právního nástupce, odevzdá družstevní byt bytovému družstvu v den, kdy nájem zanikl, popřípadě jiný pozdější den písemně dohodnutý s bytovým družstvem. Byt je odevzdán, obdrží-li bytové družstvo klíče, má možnost přístupu do bytu, byt je vyklizený a způsobilý k dalšímu užívání. O odevzdání bytu, včetně klíčů od bytu se sepíše zápis, který podepíše zástupce bytového družstva a osoba předávající byt bytovému družstvu. Byt musí být odevzdán bytovému družstvu ve stavu, v němž jej nájemce převzal, s přihlédnutím k běžnému opotřebení. Osoba odevzdávající byt je povinna odstranit v něm změny, které byly provedeny v průběhu nájmu bez souhlasu bytového družstva, pokud nebude dohodnuto jinak. </w:t>
      </w:r>
    </w:p>
    <w:p w14:paraId="3D652547" w14:textId="77777777" w:rsidR="00CA0592" w:rsidRPr="00E675C2" w:rsidRDefault="00CA0592" w:rsidP="003351FB">
      <w:pPr>
        <w:pStyle w:val="ListParagraph"/>
        <w:numPr>
          <w:ilvl w:val="0"/>
          <w:numId w:val="37"/>
        </w:numPr>
        <w:ind w:left="94"/>
        <w:jc w:val="both"/>
        <w:rPr>
          <w:rFonts w:ascii="Helvetica" w:hAnsi="Helvetica" w:cs="Times New Roman"/>
          <w:sz w:val="20"/>
          <w:szCs w:val="20"/>
        </w:rPr>
      </w:pPr>
      <w:r w:rsidRPr="00E675C2">
        <w:rPr>
          <w:rFonts w:ascii="Helvetica" w:hAnsi="Helvetica" w:cs="Times New Roman"/>
          <w:sz w:val="20"/>
          <w:szCs w:val="20"/>
        </w:rPr>
        <w:lastRenderedPageBreak/>
        <w:t xml:space="preserve">Práva a povinnosti z nájmu družstevního bytu ve vztahu mezi bytovým družstvem a  členem bytového družstva-nájemcem v případě, kdy je dům rozdělen na jednotky podle ustanovení NOZ o bytovém spoluvlastnictví, a bytové družstvo převedlo určitou část jednotek do vlastnictví členů, se řídí i nadále ustanoveními zákona a těchto stanov týkajících se nájmu družstevního bytu; podle potřeby se úprava práv a povinností přizpůsobí skutečnosti, že bytové družstvo jako vlastník nepřevedených bytů (jednotek) a člen společenství vlastníků jednotek má práva a povinnosti stanovené ustanoveními NOZ o bytovém spoluvlastnictví. </w:t>
      </w:r>
    </w:p>
    <w:p w14:paraId="6C53E736" w14:textId="77777777" w:rsidR="00CA0592" w:rsidRPr="00E675C2" w:rsidRDefault="00CA0592" w:rsidP="003351FB">
      <w:pPr>
        <w:pStyle w:val="ListParagraph"/>
        <w:numPr>
          <w:ilvl w:val="0"/>
          <w:numId w:val="37"/>
        </w:numPr>
        <w:ind w:left="94"/>
        <w:jc w:val="both"/>
        <w:rPr>
          <w:rFonts w:ascii="Helvetica" w:hAnsi="Helvetica" w:cs="Times New Roman"/>
          <w:sz w:val="20"/>
          <w:szCs w:val="20"/>
        </w:rPr>
      </w:pPr>
      <w:r w:rsidRPr="00E675C2">
        <w:rPr>
          <w:rFonts w:ascii="Helvetica" w:hAnsi="Helvetica" w:cs="Times New Roman"/>
          <w:sz w:val="20"/>
          <w:szCs w:val="20"/>
        </w:rPr>
        <w:t xml:space="preserve">Podrobnosti v záležitostech uvedených v odstavci 6 mohou být upraveny usnesením členské schůze, schválením změn v domovním řádu, případně v dodatcích k dosavadním smlouvám o nájmu družstevních bytů uzavřených mezi bytovým družstvem a členy-nájemci družstevních bytů. </w:t>
      </w:r>
    </w:p>
    <w:p w14:paraId="69D9FB53" w14:textId="77777777" w:rsidR="00CA0592" w:rsidRPr="00E675C2" w:rsidRDefault="00CA0592" w:rsidP="00CA0592">
      <w:pPr>
        <w:jc w:val="center"/>
        <w:rPr>
          <w:rFonts w:ascii="Helvetica" w:eastAsia="Calibri" w:hAnsi="Helvetica" w:cs="Times New Roman"/>
          <w:b/>
          <w:sz w:val="20"/>
          <w:szCs w:val="20"/>
        </w:rPr>
      </w:pPr>
      <w:r w:rsidRPr="00E675C2">
        <w:rPr>
          <w:rFonts w:ascii="Helvetica" w:hAnsi="Helvetica" w:cs="Times New Roman"/>
          <w:b/>
          <w:sz w:val="20"/>
          <w:szCs w:val="20"/>
        </w:rPr>
        <w:t>ČÁST PÁTÁ</w:t>
      </w:r>
    </w:p>
    <w:p w14:paraId="6A8B90F7"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ORGÁNY BYTOVÉHO DRUŽSTVA</w:t>
      </w:r>
    </w:p>
    <w:p w14:paraId="07455091" w14:textId="77777777" w:rsidR="00CA0592" w:rsidRPr="00E675C2" w:rsidRDefault="00CA0592" w:rsidP="00CA0592">
      <w:pPr>
        <w:jc w:val="center"/>
        <w:rPr>
          <w:rFonts w:ascii="Helvetica" w:hAnsi="Helvetica" w:cs="Times New Roman"/>
          <w:b/>
          <w:sz w:val="18"/>
          <w:szCs w:val="18"/>
        </w:rPr>
      </w:pPr>
    </w:p>
    <w:p w14:paraId="09306F52" w14:textId="77777777" w:rsidR="00CA0592" w:rsidRPr="00E675C2" w:rsidRDefault="00CA0592" w:rsidP="00C30E98">
      <w:pPr>
        <w:pStyle w:val="NormalWeb"/>
        <w:spacing w:before="0" w:beforeAutospacing="0" w:after="0" w:afterAutospacing="0"/>
        <w:jc w:val="center"/>
        <w:rPr>
          <w:rFonts w:ascii="Helvetica" w:hAnsi="Helvetica"/>
          <w:b/>
          <w:i/>
          <w:sz w:val="20"/>
          <w:szCs w:val="20"/>
        </w:rPr>
      </w:pPr>
      <w:r w:rsidRPr="00E675C2">
        <w:rPr>
          <w:rFonts w:ascii="Helvetica" w:hAnsi="Helvetica"/>
          <w:b/>
          <w:i/>
          <w:sz w:val="20"/>
          <w:szCs w:val="20"/>
        </w:rPr>
        <w:t>Oddíl 1</w:t>
      </w:r>
    </w:p>
    <w:p w14:paraId="222B4973" w14:textId="77777777" w:rsidR="00CA0592" w:rsidRPr="00E675C2" w:rsidRDefault="00CA0592" w:rsidP="00C30E98">
      <w:pPr>
        <w:pStyle w:val="NormalWeb"/>
        <w:spacing w:before="0" w:beforeAutospacing="0" w:after="0" w:afterAutospacing="0"/>
        <w:jc w:val="center"/>
        <w:rPr>
          <w:rFonts w:ascii="Helvetica" w:hAnsi="Helvetica"/>
          <w:b/>
          <w:i/>
          <w:sz w:val="20"/>
          <w:szCs w:val="20"/>
        </w:rPr>
      </w:pPr>
      <w:r w:rsidRPr="00E675C2">
        <w:rPr>
          <w:rFonts w:ascii="Helvetica" w:hAnsi="Helvetica"/>
          <w:b/>
          <w:i/>
          <w:sz w:val="20"/>
          <w:szCs w:val="20"/>
        </w:rPr>
        <w:t>Obecná ustanovení o orgánech</w:t>
      </w:r>
    </w:p>
    <w:p w14:paraId="71AD7E24" w14:textId="77777777" w:rsidR="001B3368" w:rsidRPr="00E675C2" w:rsidRDefault="001B3368" w:rsidP="00C30E98">
      <w:pPr>
        <w:pStyle w:val="NormalWeb"/>
        <w:spacing w:before="0" w:beforeAutospacing="0" w:after="0" w:afterAutospacing="0"/>
        <w:jc w:val="center"/>
        <w:rPr>
          <w:rFonts w:ascii="Helvetica" w:hAnsi="Helvetica"/>
          <w:b/>
          <w:i/>
          <w:sz w:val="18"/>
          <w:szCs w:val="18"/>
        </w:rPr>
      </w:pPr>
    </w:p>
    <w:p w14:paraId="27CD2237" w14:textId="77777777" w:rsidR="00CA0592" w:rsidRPr="00E675C2" w:rsidRDefault="00CA0592" w:rsidP="00C30E98">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Článek 50</w:t>
      </w:r>
    </w:p>
    <w:p w14:paraId="03A66AA1" w14:textId="77777777" w:rsidR="00CA0592" w:rsidRPr="00E675C2" w:rsidRDefault="00CA0592" w:rsidP="00C30E98">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Základní ustanovení</w:t>
      </w:r>
    </w:p>
    <w:p w14:paraId="22556361" w14:textId="77777777" w:rsidR="00CA0592" w:rsidRPr="00E675C2" w:rsidRDefault="00CA0592" w:rsidP="00354D1A">
      <w:pPr>
        <w:pStyle w:val="NormalWeb"/>
        <w:spacing w:before="0" w:beforeAutospacing="0" w:after="0" w:afterAutospacing="0"/>
        <w:ind w:left="-266"/>
        <w:rPr>
          <w:rFonts w:ascii="Helvetica" w:hAnsi="Helvetica"/>
          <w:sz w:val="20"/>
          <w:szCs w:val="20"/>
        </w:rPr>
      </w:pPr>
      <w:r w:rsidRPr="00E675C2">
        <w:rPr>
          <w:rFonts w:ascii="Helvetica" w:hAnsi="Helvetica"/>
          <w:sz w:val="20"/>
          <w:szCs w:val="20"/>
        </w:rPr>
        <w:t>Orgány bytového družstva jsou:</w:t>
      </w:r>
    </w:p>
    <w:p w14:paraId="40D23F41" w14:textId="77777777" w:rsidR="00CA0592" w:rsidRPr="00E675C2" w:rsidRDefault="00CA0592" w:rsidP="003351FB">
      <w:pPr>
        <w:pStyle w:val="NormalWeb"/>
        <w:numPr>
          <w:ilvl w:val="1"/>
          <w:numId w:val="35"/>
        </w:numPr>
        <w:spacing w:before="0" w:beforeAutospacing="0" w:after="0" w:afterAutospacing="0"/>
        <w:ind w:left="261"/>
        <w:rPr>
          <w:rFonts w:ascii="Helvetica" w:hAnsi="Helvetica"/>
          <w:sz w:val="20"/>
          <w:szCs w:val="20"/>
        </w:rPr>
      </w:pPr>
      <w:r w:rsidRPr="00E675C2">
        <w:rPr>
          <w:rFonts w:ascii="Helvetica" w:hAnsi="Helvetica"/>
          <w:sz w:val="20"/>
          <w:szCs w:val="20"/>
        </w:rPr>
        <w:t>členská schůze,</w:t>
      </w:r>
    </w:p>
    <w:p w14:paraId="5CD1713C" w14:textId="77777777" w:rsidR="00CA0592" w:rsidRPr="00E675C2" w:rsidRDefault="00CA0592" w:rsidP="003351FB">
      <w:pPr>
        <w:pStyle w:val="NormalWeb"/>
        <w:numPr>
          <w:ilvl w:val="1"/>
          <w:numId w:val="35"/>
        </w:numPr>
        <w:spacing w:before="0" w:beforeAutospacing="0" w:after="0" w:afterAutospacing="0"/>
        <w:ind w:left="261"/>
        <w:rPr>
          <w:rFonts w:ascii="Helvetica" w:hAnsi="Helvetica"/>
          <w:sz w:val="20"/>
          <w:szCs w:val="20"/>
        </w:rPr>
      </w:pPr>
      <w:r w:rsidRPr="00E675C2">
        <w:rPr>
          <w:rFonts w:ascii="Helvetica" w:hAnsi="Helvetica"/>
          <w:sz w:val="20"/>
          <w:szCs w:val="20"/>
        </w:rPr>
        <w:t>předs</w:t>
      </w:r>
      <w:r w:rsidR="0057727C" w:rsidRPr="00E675C2">
        <w:rPr>
          <w:rFonts w:ascii="Helvetica" w:hAnsi="Helvetica"/>
          <w:sz w:val="20"/>
          <w:szCs w:val="20"/>
        </w:rPr>
        <w:t>eda</w:t>
      </w:r>
      <w:r w:rsidRPr="00E675C2">
        <w:rPr>
          <w:rFonts w:ascii="Helvetica" w:hAnsi="Helvetica"/>
          <w:sz w:val="20"/>
          <w:szCs w:val="20"/>
        </w:rPr>
        <w:t>,</w:t>
      </w:r>
    </w:p>
    <w:p w14:paraId="69F1F5B8" w14:textId="77777777" w:rsidR="00CA0592" w:rsidRPr="00E675C2" w:rsidRDefault="00CA0592" w:rsidP="003351FB">
      <w:pPr>
        <w:pStyle w:val="NormalWeb"/>
        <w:numPr>
          <w:ilvl w:val="1"/>
          <w:numId w:val="35"/>
        </w:numPr>
        <w:spacing w:before="0" w:beforeAutospacing="0" w:after="0" w:afterAutospacing="0"/>
        <w:ind w:left="261"/>
        <w:rPr>
          <w:rFonts w:ascii="Helvetica" w:hAnsi="Helvetica"/>
          <w:sz w:val="20"/>
          <w:szCs w:val="20"/>
        </w:rPr>
      </w:pPr>
      <w:r w:rsidRPr="00E675C2">
        <w:rPr>
          <w:rFonts w:ascii="Helvetica" w:hAnsi="Helvetica"/>
          <w:sz w:val="20"/>
          <w:szCs w:val="20"/>
        </w:rPr>
        <w:t>kontrolní komise</w:t>
      </w:r>
      <w:r w:rsidR="0057727C" w:rsidRPr="00E675C2">
        <w:rPr>
          <w:rFonts w:ascii="Helvetica" w:hAnsi="Helvetica"/>
          <w:sz w:val="20"/>
          <w:szCs w:val="20"/>
        </w:rPr>
        <w:t xml:space="preserve"> v případě rozhodnutí členské schůze.</w:t>
      </w:r>
    </w:p>
    <w:p w14:paraId="026C7568" w14:textId="77777777" w:rsidR="0057727C" w:rsidRPr="00E675C2" w:rsidRDefault="0057727C" w:rsidP="00354D1A">
      <w:pPr>
        <w:pStyle w:val="NormalWeb"/>
        <w:spacing w:before="0" w:beforeAutospacing="0" w:after="0" w:afterAutospacing="0"/>
        <w:ind w:left="261"/>
        <w:rPr>
          <w:rFonts w:ascii="Helvetica" w:hAnsi="Helvetica"/>
          <w:i/>
          <w:sz w:val="20"/>
          <w:szCs w:val="20"/>
        </w:rPr>
      </w:pPr>
    </w:p>
    <w:p w14:paraId="15E0B6EE" w14:textId="77777777" w:rsidR="00CA0592" w:rsidRPr="00E675C2" w:rsidRDefault="00CA0592" w:rsidP="00C30E98">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Článek 51</w:t>
      </w:r>
    </w:p>
    <w:p w14:paraId="68D67904" w14:textId="77777777" w:rsidR="00CA0592" w:rsidRPr="00E675C2" w:rsidRDefault="00CA0592" w:rsidP="00C30E98">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 xml:space="preserve">Společná ustanovení </w:t>
      </w:r>
    </w:p>
    <w:p w14:paraId="06ED73E9" w14:textId="77777777" w:rsidR="00CA0592" w:rsidRPr="00E675C2" w:rsidRDefault="00CA0592" w:rsidP="003351FB">
      <w:pPr>
        <w:pStyle w:val="NormalWeb"/>
        <w:numPr>
          <w:ilvl w:val="0"/>
          <w:numId w:val="38"/>
        </w:numPr>
        <w:spacing w:before="0" w:beforeAutospacing="0" w:after="0" w:afterAutospacing="0"/>
        <w:ind w:left="94"/>
        <w:rPr>
          <w:rFonts w:ascii="Helvetica" w:hAnsi="Helvetica"/>
          <w:sz w:val="20"/>
          <w:szCs w:val="20"/>
        </w:rPr>
      </w:pPr>
      <w:r w:rsidRPr="00E675C2">
        <w:rPr>
          <w:rFonts w:ascii="Helvetica" w:hAnsi="Helvetica"/>
          <w:sz w:val="20"/>
          <w:szCs w:val="20"/>
        </w:rPr>
        <w:t>Do orgánů bytového družstva mohou být voleni a členy těchto orgánů mohou být pouze členové bytového družstva. Každý člen voleného orgánu má při hlasování v tomto orgánu 1 hlas. Výkon funkce člena voleného orgánu je výkonem osobní povahy.</w:t>
      </w:r>
    </w:p>
    <w:p w14:paraId="5E8462DF" w14:textId="77777777" w:rsidR="00CA0592" w:rsidRPr="00E675C2" w:rsidRDefault="00CA0592" w:rsidP="003351FB">
      <w:pPr>
        <w:pStyle w:val="NormalWeb"/>
        <w:numPr>
          <w:ilvl w:val="0"/>
          <w:numId w:val="38"/>
        </w:numPr>
        <w:spacing w:before="0" w:beforeAutospacing="0" w:after="0" w:afterAutospacing="0"/>
        <w:ind w:left="94"/>
        <w:jc w:val="both"/>
        <w:rPr>
          <w:rFonts w:ascii="Helvetica" w:hAnsi="Helvetica"/>
          <w:sz w:val="20"/>
          <w:szCs w:val="20"/>
        </w:rPr>
      </w:pPr>
      <w:r w:rsidRPr="00E675C2">
        <w:rPr>
          <w:rFonts w:ascii="Helvetica" w:hAnsi="Helvetica"/>
          <w:sz w:val="20"/>
          <w:szCs w:val="20"/>
        </w:rPr>
        <w:t>Členem voleného orgánu může být pouze fyzická osoba, která dosáhla věku 18 let, která je plně způsobilá k právnímu jednání, která je bezúhonná ve smyslu zákona o živnostenském podnikání a u níž nenastala skutečnost, jež  je překážkou provozování živnosti podle zákona o živnostenském podnikání.</w:t>
      </w:r>
      <w:r w:rsidR="00C022CF" w:rsidRPr="00E675C2">
        <w:rPr>
          <w:rFonts w:ascii="Helvetica" w:hAnsi="Helvetica"/>
          <w:sz w:val="20"/>
          <w:szCs w:val="20"/>
        </w:rPr>
        <w:t xml:space="preserve"> </w:t>
      </w:r>
      <w:r w:rsidRPr="00E675C2">
        <w:rPr>
          <w:rFonts w:ascii="Helvetica" w:hAnsi="Helvetica"/>
          <w:sz w:val="20"/>
          <w:szCs w:val="20"/>
        </w:rPr>
        <w:t xml:space="preserve">Členem voleného orgánu družstva nemůže být ten, kdo nesplňuje podmínky stanovené v ustanoveních o orgánech právnické osoby v NO  a v ZOK. </w:t>
      </w:r>
    </w:p>
    <w:p w14:paraId="17D1EBD1" w14:textId="77777777" w:rsidR="00CA0592" w:rsidRPr="00E675C2" w:rsidRDefault="00CA0592" w:rsidP="003351FB">
      <w:pPr>
        <w:pStyle w:val="NormalWeb"/>
        <w:numPr>
          <w:ilvl w:val="0"/>
          <w:numId w:val="38"/>
        </w:numPr>
        <w:spacing w:before="0" w:beforeAutospacing="0" w:after="0" w:afterAutospacing="0"/>
        <w:ind w:left="94"/>
        <w:rPr>
          <w:rFonts w:ascii="Helvetica" w:hAnsi="Helvetica"/>
          <w:sz w:val="20"/>
          <w:szCs w:val="20"/>
        </w:rPr>
      </w:pPr>
      <w:r w:rsidRPr="00E675C2">
        <w:rPr>
          <w:rFonts w:ascii="Helvetica" w:hAnsi="Helvetica"/>
          <w:sz w:val="20"/>
          <w:szCs w:val="20"/>
        </w:rPr>
        <w:t>Člen, který má být volen do orgánu bytového družstva, je povinen družstvo informovat, zda ohledně jeho majetku, nebo majetku obchodní korporace, v níž působí nebo působil v posledních třech letech jako člen orgánu, bylo vedeno insolvenční řízení nebo byl vyloučen soudem z výkonu funkce člena statutárního orgánu obchodní korporace.</w:t>
      </w:r>
    </w:p>
    <w:p w14:paraId="6B506C7E" w14:textId="77777777" w:rsidR="00CA0592" w:rsidRPr="00E675C2" w:rsidRDefault="00CA0592" w:rsidP="003351FB">
      <w:pPr>
        <w:pStyle w:val="NormalWeb"/>
        <w:numPr>
          <w:ilvl w:val="0"/>
          <w:numId w:val="38"/>
        </w:numPr>
        <w:spacing w:before="0" w:beforeAutospacing="0" w:after="0" w:afterAutospacing="0"/>
        <w:ind w:left="94"/>
        <w:jc w:val="both"/>
        <w:rPr>
          <w:rFonts w:ascii="Helvetica" w:hAnsi="Helvetica"/>
          <w:sz w:val="20"/>
          <w:szCs w:val="20"/>
        </w:rPr>
      </w:pPr>
      <w:r w:rsidRPr="00E675C2">
        <w:rPr>
          <w:rFonts w:ascii="Helvetica" w:hAnsi="Helvetica"/>
          <w:sz w:val="20"/>
          <w:szCs w:val="20"/>
        </w:rPr>
        <w:t>Kdo přijme funkci člena voleného orgánu bytového družstva, zavazuje se, že ji bude vykonávat s nezbytnou loajalitou i s potřebnými znalostmi a pečlivostí. Pečlivě a s potřebnými znalostmi jedná ten, kdo mohl při podnikatelském rozhodování  v dobré víře rozumně předpokládat, že jedná informovaně  a v obhajitelném zájmu bytového družstva a přitom jedná s nezbytnou loajalitou. V ostatním v této záležitosti platí ustanovení ZOK o pravidlech jednání členů orgánů obchodní korporace (§ 51 až § 53 ZOK).</w:t>
      </w:r>
    </w:p>
    <w:p w14:paraId="075F0720" w14:textId="77777777" w:rsidR="00CA0592" w:rsidRPr="00E675C2" w:rsidRDefault="00CA0592" w:rsidP="003351FB">
      <w:pPr>
        <w:pStyle w:val="NormalWeb"/>
        <w:numPr>
          <w:ilvl w:val="0"/>
          <w:numId w:val="38"/>
        </w:numPr>
        <w:spacing w:before="0" w:beforeAutospacing="0" w:after="0" w:afterAutospacing="0"/>
        <w:ind w:left="94"/>
        <w:jc w:val="both"/>
        <w:rPr>
          <w:rFonts w:ascii="Helvetica" w:hAnsi="Helvetica"/>
          <w:i/>
          <w:sz w:val="20"/>
          <w:szCs w:val="20"/>
        </w:rPr>
      </w:pPr>
      <w:r w:rsidRPr="00E675C2">
        <w:rPr>
          <w:rFonts w:ascii="Helvetica" w:hAnsi="Helvetica"/>
          <w:sz w:val="20"/>
          <w:szCs w:val="20"/>
        </w:rPr>
        <w:t xml:space="preserve">Funkční období volených orgánů jsou </w:t>
      </w:r>
      <w:r w:rsidRPr="00E675C2">
        <w:rPr>
          <w:rFonts w:ascii="Helvetica" w:hAnsi="Helvetica"/>
          <w:b/>
          <w:sz w:val="20"/>
          <w:szCs w:val="20"/>
        </w:rPr>
        <w:t>tři roky.</w:t>
      </w:r>
      <w:r w:rsidRPr="00E675C2">
        <w:rPr>
          <w:rFonts w:ascii="Helvetica" w:hAnsi="Helvetica"/>
          <w:sz w:val="20"/>
          <w:szCs w:val="20"/>
        </w:rPr>
        <w:t xml:space="preserve"> Funkční období voleného člena orgánu končí uplynutím doby, na kterou byl zvolen. Člen bytového družstva může být volen členem voleného orgánu opětovně. V odůvodněném případě může být při volbě stanoveno funkcionáři kratší období (např. nedostatek zájemců).</w:t>
      </w:r>
    </w:p>
    <w:p w14:paraId="63A11916" w14:textId="77777777" w:rsidR="00CA0592" w:rsidRPr="00E675C2" w:rsidRDefault="00CA0592" w:rsidP="003351FB">
      <w:pPr>
        <w:pStyle w:val="NormalWeb"/>
        <w:numPr>
          <w:ilvl w:val="0"/>
          <w:numId w:val="38"/>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Člen bytového družstva, který je do své funkce zvolen, může z ní odstoupit. Nesmí tak učinit v době, kdy je to pro bytové družstvo nevhodné. Své odstoupení oznámí člen orgánu písemným prohlášením doručeným tomu orgánu bytového družstva, jehož je členem. Jeho funkce zaniká uplynutím </w:t>
      </w:r>
      <w:r w:rsidRPr="00E675C2">
        <w:rPr>
          <w:rFonts w:ascii="Helvetica" w:hAnsi="Helvetica"/>
          <w:i/>
          <w:sz w:val="20"/>
          <w:szCs w:val="20"/>
        </w:rPr>
        <w:t>dvou měsíců</w:t>
      </w:r>
      <w:r w:rsidRPr="00E675C2">
        <w:rPr>
          <w:rFonts w:ascii="Helvetica" w:hAnsi="Helvetica"/>
          <w:sz w:val="20"/>
          <w:szCs w:val="20"/>
        </w:rPr>
        <w:t xml:space="preserve"> od doručení tohoto oznámení (§ 160 NOZ), neschválí-li tento orgán na žádost odstupujícího člena svým usnesením jiný okamžik zániku jeho funkce. </w:t>
      </w:r>
    </w:p>
    <w:p w14:paraId="364C3F41" w14:textId="77777777" w:rsidR="00CA0592" w:rsidRPr="00E675C2" w:rsidRDefault="00CA0592" w:rsidP="003351FB">
      <w:pPr>
        <w:pStyle w:val="NormalWeb"/>
        <w:numPr>
          <w:ilvl w:val="0"/>
          <w:numId w:val="38"/>
        </w:numPr>
        <w:spacing w:before="0" w:beforeAutospacing="0" w:after="0" w:afterAutospacing="0"/>
        <w:ind w:left="94"/>
        <w:jc w:val="both"/>
        <w:rPr>
          <w:rFonts w:ascii="Helvetica" w:hAnsi="Helvetica"/>
          <w:sz w:val="20"/>
          <w:szCs w:val="20"/>
        </w:rPr>
      </w:pPr>
      <w:r w:rsidRPr="00E675C2">
        <w:rPr>
          <w:rFonts w:ascii="Helvetica" w:hAnsi="Helvetica"/>
          <w:iCs/>
          <w:sz w:val="20"/>
          <w:szCs w:val="20"/>
        </w:rPr>
        <w:t>Kromě členů orgánů může být volen do orgánů i potřebný počet náhradníků, které si příslušný orgán povolává v případě potřeby na uvolněnou funkci člena, a to v pořadí, v jakém byli podle počtu získaných hlasů zvoleni.</w:t>
      </w:r>
    </w:p>
    <w:p w14:paraId="2623676C" w14:textId="77777777" w:rsidR="00CA0592" w:rsidRPr="00E675C2" w:rsidRDefault="00CA0592" w:rsidP="003351FB">
      <w:pPr>
        <w:pStyle w:val="NormalWeb"/>
        <w:numPr>
          <w:ilvl w:val="0"/>
          <w:numId w:val="38"/>
        </w:numPr>
        <w:spacing w:before="0" w:beforeAutospacing="0" w:after="0" w:afterAutospacing="0"/>
        <w:ind w:left="94"/>
        <w:jc w:val="both"/>
        <w:rPr>
          <w:rFonts w:ascii="Helvetica" w:hAnsi="Helvetica"/>
          <w:sz w:val="20"/>
          <w:szCs w:val="20"/>
        </w:rPr>
      </w:pPr>
      <w:r w:rsidRPr="00E675C2">
        <w:rPr>
          <w:rFonts w:ascii="Helvetica" w:hAnsi="Helvetica"/>
          <w:iCs/>
          <w:sz w:val="20"/>
          <w:szCs w:val="20"/>
        </w:rPr>
        <w:t>Představenstvo a kontrolní komise mohou v případě, že počet jejich členů nepoklesl pod polovinu, jmenovat náhradní členy do příští členské schůze.</w:t>
      </w:r>
    </w:p>
    <w:p w14:paraId="374366A9" w14:textId="77777777" w:rsidR="00CA0592" w:rsidRPr="00E675C2" w:rsidRDefault="00CA0592" w:rsidP="003351FB">
      <w:pPr>
        <w:pStyle w:val="NormalWeb"/>
        <w:numPr>
          <w:ilvl w:val="0"/>
          <w:numId w:val="38"/>
        </w:numPr>
        <w:spacing w:before="0" w:beforeAutospacing="0" w:after="0" w:afterAutospacing="0"/>
        <w:ind w:left="94"/>
        <w:jc w:val="both"/>
        <w:rPr>
          <w:rFonts w:ascii="Helvetica" w:hAnsi="Helvetica"/>
          <w:sz w:val="20"/>
          <w:szCs w:val="20"/>
        </w:rPr>
      </w:pPr>
      <w:r w:rsidRPr="00E675C2">
        <w:rPr>
          <w:rFonts w:ascii="Helvetica" w:hAnsi="Helvetica"/>
          <w:sz w:val="20"/>
          <w:szCs w:val="20"/>
        </w:rPr>
        <w:lastRenderedPageBreak/>
        <w:t>O průběhu jednání každého orgánu pořizuje ten, kdo jednání orgánu bytového družstva svolal, zápis, který obsahuje alespoň údaj o datu, místě a programu jednání orgánu, přijatá usnesení, výsledky hlasování a případné námitky členů k přijatým usnesením uplatněné způsobem a s náležitostmi podle ZOK a těchto stanov, a další náležitosti uvedené v těchto stanovách u jednotlivých orgánů, nebo další náležitosti uvedené v případném jednacím řádu, schváleném členskou schůzí. Nedílnou součástí originálu zápisu je pozvánka na schůzi orgánu a prezenční listina</w:t>
      </w:r>
      <w:r w:rsidR="00522B7A" w:rsidRPr="00E675C2">
        <w:rPr>
          <w:rFonts w:ascii="Helvetica" w:hAnsi="Helvetica"/>
          <w:sz w:val="20"/>
          <w:szCs w:val="20"/>
        </w:rPr>
        <w:t>.</w:t>
      </w:r>
    </w:p>
    <w:p w14:paraId="2FC645BA" w14:textId="77777777" w:rsidR="00CA0592" w:rsidRPr="00E675C2" w:rsidRDefault="00CA0592" w:rsidP="003351FB">
      <w:pPr>
        <w:pStyle w:val="NormalWeb"/>
        <w:numPr>
          <w:ilvl w:val="0"/>
          <w:numId w:val="38"/>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 Zanikne-li funkce člena voleného orgánu v průběhu funkčního období, je tento bývalý člen orgánu povinen předat funkci k rukám předsedy či místopředsedy či jiného pověřeného člena orgánu. Zejména je povinen předat všechny písemnosti bytového družstva, které měl ve své dispozici a informace o nevyřízených záležitostech, které jako člen orgánu vyřizoval, spolu s dalšími informacemi týkajícími se výkonu jeho funkce nezbytnými pro plynulou činnost voleného orgánu v záležitostech spadajících do jeho působnosti. Předání funkce se uskutečňuje písemným protokolem podepsaným předávajícím a přejímajícím. </w:t>
      </w:r>
    </w:p>
    <w:p w14:paraId="646DAC5C" w14:textId="77777777" w:rsidR="00CA0592" w:rsidRPr="00E675C2" w:rsidRDefault="00CA0592" w:rsidP="003351FB">
      <w:pPr>
        <w:pStyle w:val="NormalWeb"/>
        <w:numPr>
          <w:ilvl w:val="0"/>
          <w:numId w:val="38"/>
        </w:numPr>
        <w:spacing w:before="0" w:beforeAutospacing="0" w:after="0" w:afterAutospacing="0"/>
        <w:ind w:left="94"/>
        <w:jc w:val="both"/>
        <w:rPr>
          <w:rFonts w:ascii="Helvetica" w:hAnsi="Helvetica"/>
          <w:sz w:val="20"/>
          <w:szCs w:val="20"/>
        </w:rPr>
      </w:pPr>
      <w:r w:rsidRPr="00E675C2">
        <w:rPr>
          <w:rFonts w:ascii="Helvetica" w:hAnsi="Helvetica"/>
          <w:sz w:val="20"/>
          <w:szCs w:val="20"/>
        </w:rPr>
        <w:t>Při skončení funkčního období voleného orgánu předá dosavadní předseda obdobným způsobem, jak je uvedeno v odstavci 1</w:t>
      </w:r>
      <w:r w:rsidR="00C022CF" w:rsidRPr="00E675C2">
        <w:rPr>
          <w:rFonts w:ascii="Helvetica" w:hAnsi="Helvetica"/>
          <w:sz w:val="20"/>
          <w:szCs w:val="20"/>
        </w:rPr>
        <w:t>0</w:t>
      </w:r>
      <w:r w:rsidRPr="00E675C2">
        <w:rPr>
          <w:rFonts w:ascii="Helvetica" w:hAnsi="Helvetica"/>
          <w:sz w:val="20"/>
          <w:szCs w:val="20"/>
        </w:rPr>
        <w:t>, funkci za celý volený orgán, včetně písemností bytového družstva, které má tento orgán k dispozici a písemností vzniklých při výkonu funkce členů orgánu, spolu s informacemi o nevyřízených záležitostech v činnosti orgánu a spolu s dalšími informacemi týkajícími se výkonu funkce orgánu, nezbytnými pro plynulou činnost nově zvoleného orgánu v záležitostech spadajících do jeho působnosti.</w:t>
      </w:r>
    </w:p>
    <w:p w14:paraId="5E7A43AD" w14:textId="77777777" w:rsidR="00CA0592" w:rsidRPr="00E675C2" w:rsidRDefault="00CA0592" w:rsidP="003351FB">
      <w:pPr>
        <w:pStyle w:val="NormalWeb"/>
        <w:numPr>
          <w:ilvl w:val="0"/>
          <w:numId w:val="38"/>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Práva a povinnosti mezi bytovým družstvem a členem jeho voleného orgánu se řídí přiměřeně ustanoveními NOZ o příkazu, neplyne-li něco jiného ze smlouvy o výkonu funkce, pokud byla mezi bytovým družstvem a členem voleného orgánu uzavřena, nebo nevyplývá-li ze ZOK něco jiného. Odměnu za výkon funkce člena voleného orgánu bytového družstva lze poskytnout jedině v případě, že je sjednána ve smlouvě o výkonu funkce, nebo je určena směrnicí schválenou členskou schůzí. </w:t>
      </w:r>
    </w:p>
    <w:p w14:paraId="1383202A" w14:textId="77777777" w:rsidR="00CA0592" w:rsidRPr="00E675C2" w:rsidRDefault="00CA0592" w:rsidP="003351FB">
      <w:pPr>
        <w:pStyle w:val="NormalWeb"/>
        <w:numPr>
          <w:ilvl w:val="0"/>
          <w:numId w:val="38"/>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V ostatním se použijí ustanovení ZOK a NOZ, která se týkají volených orgánů a členství ve volených orgánech obchodních korporací nebo obecně právnických osob, pokud se vztahují také na volené orgány bytového družstva. </w:t>
      </w:r>
    </w:p>
    <w:p w14:paraId="28759658" w14:textId="77777777" w:rsidR="001B3368" w:rsidRPr="00E675C2" w:rsidRDefault="001B3368" w:rsidP="00C022CF">
      <w:pPr>
        <w:pStyle w:val="NormalWeb"/>
        <w:spacing w:before="0" w:beforeAutospacing="0" w:after="0" w:afterAutospacing="0"/>
        <w:ind w:left="-266"/>
        <w:jc w:val="both"/>
        <w:rPr>
          <w:rFonts w:ascii="Helvetica" w:hAnsi="Helvetica"/>
          <w:sz w:val="18"/>
          <w:szCs w:val="18"/>
        </w:rPr>
      </w:pPr>
    </w:p>
    <w:p w14:paraId="42157274" w14:textId="77777777" w:rsidR="00CA0592" w:rsidRPr="00E675C2" w:rsidRDefault="00CA0592" w:rsidP="00C022CF">
      <w:pPr>
        <w:pStyle w:val="NormalWeb"/>
        <w:spacing w:before="0" w:beforeAutospacing="0" w:after="0" w:afterAutospacing="0"/>
        <w:ind w:left="-266"/>
        <w:jc w:val="center"/>
        <w:rPr>
          <w:rFonts w:ascii="Helvetica" w:hAnsi="Helvetica"/>
          <w:b/>
          <w:i/>
          <w:sz w:val="20"/>
          <w:szCs w:val="20"/>
        </w:rPr>
      </w:pPr>
      <w:r w:rsidRPr="00E675C2">
        <w:rPr>
          <w:rFonts w:ascii="Helvetica" w:hAnsi="Helvetica"/>
          <w:b/>
          <w:i/>
          <w:sz w:val="20"/>
          <w:szCs w:val="20"/>
        </w:rPr>
        <w:t>Oddíl 2</w:t>
      </w:r>
    </w:p>
    <w:p w14:paraId="4BD4A6BB" w14:textId="77777777" w:rsidR="00CA0592" w:rsidRPr="00E675C2" w:rsidRDefault="00CA0592" w:rsidP="00C30E98">
      <w:pPr>
        <w:pStyle w:val="NormalWeb"/>
        <w:spacing w:before="0" w:beforeAutospacing="0" w:after="0" w:afterAutospacing="0"/>
        <w:jc w:val="center"/>
        <w:rPr>
          <w:rFonts w:ascii="Helvetica" w:hAnsi="Helvetica"/>
          <w:i/>
          <w:sz w:val="20"/>
          <w:szCs w:val="20"/>
        </w:rPr>
      </w:pPr>
      <w:r w:rsidRPr="00E675C2">
        <w:rPr>
          <w:rFonts w:ascii="Helvetica" w:hAnsi="Helvetica"/>
          <w:b/>
          <w:i/>
          <w:sz w:val="20"/>
          <w:szCs w:val="20"/>
        </w:rPr>
        <w:t>Členská schůze</w:t>
      </w:r>
    </w:p>
    <w:p w14:paraId="380D1E90" w14:textId="77777777" w:rsidR="00A40B6B" w:rsidRPr="00E675C2" w:rsidRDefault="00A40B6B" w:rsidP="00C30E98">
      <w:pPr>
        <w:pStyle w:val="NormalWeb"/>
        <w:spacing w:before="0" w:beforeAutospacing="0" w:after="0" w:afterAutospacing="0"/>
        <w:jc w:val="center"/>
        <w:rPr>
          <w:rFonts w:ascii="Helvetica" w:hAnsi="Helvetica"/>
          <w:b/>
          <w:sz w:val="18"/>
          <w:szCs w:val="18"/>
        </w:rPr>
      </w:pPr>
    </w:p>
    <w:p w14:paraId="6A5A50DA" w14:textId="77777777" w:rsidR="00CA0592" w:rsidRPr="00E675C2" w:rsidRDefault="00CA0592" w:rsidP="00C30E98">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Článek 52</w:t>
      </w:r>
    </w:p>
    <w:p w14:paraId="25DCB388" w14:textId="77777777" w:rsidR="00CA0592" w:rsidRPr="00E675C2" w:rsidRDefault="00CA0592" w:rsidP="00C30E98">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Postavení a působnost členské schůze</w:t>
      </w:r>
    </w:p>
    <w:p w14:paraId="1EE0374F" w14:textId="77777777" w:rsidR="00CA0592" w:rsidRPr="00E675C2" w:rsidRDefault="00CA0592" w:rsidP="003351FB">
      <w:pPr>
        <w:pStyle w:val="NormalWeb"/>
        <w:numPr>
          <w:ilvl w:val="0"/>
          <w:numId w:val="39"/>
        </w:numPr>
        <w:spacing w:before="0" w:beforeAutospacing="0" w:after="0" w:afterAutospacing="0"/>
        <w:ind w:left="94"/>
        <w:jc w:val="both"/>
        <w:rPr>
          <w:rFonts w:ascii="Helvetica" w:hAnsi="Helvetica"/>
          <w:sz w:val="20"/>
          <w:szCs w:val="20"/>
        </w:rPr>
      </w:pPr>
      <w:r w:rsidRPr="00E675C2">
        <w:rPr>
          <w:rFonts w:ascii="Helvetica" w:hAnsi="Helvetica"/>
          <w:sz w:val="20"/>
          <w:szCs w:val="20"/>
        </w:rPr>
        <w:t>Členská schůze je nejvyšším orgánem bytového družstva.</w:t>
      </w:r>
    </w:p>
    <w:p w14:paraId="1AB68F71" w14:textId="77777777" w:rsidR="00CA0592" w:rsidRPr="00E675C2" w:rsidRDefault="00CA0592" w:rsidP="003351FB">
      <w:pPr>
        <w:pStyle w:val="NormalWeb"/>
        <w:numPr>
          <w:ilvl w:val="0"/>
          <w:numId w:val="39"/>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Členská schůze </w:t>
      </w:r>
    </w:p>
    <w:p w14:paraId="68A9AF4D"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mění stanovy, nedochází-li k jejich změně na základě jiné právní skutečnosti, </w:t>
      </w:r>
    </w:p>
    <w:p w14:paraId="50B7013A"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volí a odvolává členy a náhradníky </w:t>
      </w:r>
      <w:r w:rsidR="00B73F3F" w:rsidRPr="00E675C2">
        <w:rPr>
          <w:rFonts w:ascii="Helvetica" w:hAnsi="Helvetica"/>
          <w:sz w:val="20"/>
          <w:szCs w:val="20"/>
        </w:rPr>
        <w:t>statutárního org</w:t>
      </w:r>
      <w:r w:rsidR="007708DD" w:rsidRPr="00E675C2">
        <w:rPr>
          <w:rFonts w:ascii="Helvetica" w:hAnsi="Helvetica"/>
          <w:sz w:val="20"/>
          <w:szCs w:val="20"/>
        </w:rPr>
        <w:t>ánu</w:t>
      </w:r>
      <w:r w:rsidR="00B73F3F" w:rsidRPr="00E675C2">
        <w:rPr>
          <w:rFonts w:ascii="Helvetica" w:hAnsi="Helvetica"/>
          <w:sz w:val="20"/>
          <w:szCs w:val="20"/>
        </w:rPr>
        <w:t>i</w:t>
      </w:r>
      <w:r w:rsidRPr="00E675C2">
        <w:rPr>
          <w:rFonts w:ascii="Helvetica" w:hAnsi="Helvetica"/>
          <w:sz w:val="20"/>
          <w:szCs w:val="20"/>
        </w:rPr>
        <w:t>,</w:t>
      </w:r>
    </w:p>
    <w:p w14:paraId="17B6E943"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sz w:val="20"/>
          <w:szCs w:val="20"/>
        </w:rPr>
      </w:pPr>
      <w:r w:rsidRPr="00E675C2">
        <w:rPr>
          <w:rFonts w:ascii="Helvetica" w:hAnsi="Helvetica"/>
          <w:sz w:val="20"/>
          <w:szCs w:val="20"/>
        </w:rPr>
        <w:t>určuje výši odměny předs</w:t>
      </w:r>
      <w:r w:rsidR="00B73F3F" w:rsidRPr="00E675C2">
        <w:rPr>
          <w:rFonts w:ascii="Helvetica" w:hAnsi="Helvetica"/>
          <w:sz w:val="20"/>
          <w:szCs w:val="20"/>
        </w:rPr>
        <w:t>edy a místopředsedů</w:t>
      </w:r>
      <w:r w:rsidRPr="00E675C2">
        <w:rPr>
          <w:rFonts w:ascii="Helvetica" w:hAnsi="Helvetica"/>
          <w:sz w:val="20"/>
          <w:szCs w:val="20"/>
        </w:rPr>
        <w:t>, kontrolní komise a členů jiných orgánů bytového družstva zřízených stanovami, pokud je oprávněna podle stanov tyto orgány nebo jejich členy volit a odvolávat, přičemž se postupuje podle článku 51 odst.12 stanov,</w:t>
      </w:r>
    </w:p>
    <w:p w14:paraId="5F1F64FD"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schvaluje řádnou, mimořádnou, popřípadě mezitímní účetní závěrku, </w:t>
      </w:r>
    </w:p>
    <w:p w14:paraId="527219D9"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schvaluje smlouvu o výkonu funkce podle § 59 ZOK a její změnu a zrušení, </w:t>
      </w:r>
    </w:p>
    <w:p w14:paraId="7E566ECC"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schvaluje poskytnutí finanční asistence podle § 608 ZOK, </w:t>
      </w:r>
    </w:p>
    <w:p w14:paraId="54E58790"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rozhoduje o </w:t>
      </w:r>
      <w:r w:rsidR="000104BE" w:rsidRPr="00E675C2">
        <w:rPr>
          <w:rFonts w:ascii="Helvetica" w:hAnsi="Helvetica"/>
          <w:sz w:val="20"/>
          <w:szCs w:val="20"/>
        </w:rPr>
        <w:t>vyloučení člena</w:t>
      </w:r>
      <w:r w:rsidRPr="00E675C2">
        <w:rPr>
          <w:rFonts w:ascii="Helvetica" w:hAnsi="Helvetica"/>
          <w:sz w:val="20"/>
          <w:szCs w:val="20"/>
        </w:rPr>
        <w:t xml:space="preserve">, </w:t>
      </w:r>
    </w:p>
    <w:p w14:paraId="048E781B"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schvaluje jednání učiněná za bytové družstvo do jeho vzniku, </w:t>
      </w:r>
    </w:p>
    <w:p w14:paraId="68A260A6"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rozhoduje o rozdělení zisku nebo úhradě ztráty v souladu s § 750 ZOK, </w:t>
      </w:r>
    </w:p>
    <w:p w14:paraId="3862AD07"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rozhoduje o uhrazovací povinnosti, </w:t>
      </w:r>
    </w:p>
    <w:p w14:paraId="3C94AE86"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sz w:val="20"/>
          <w:szCs w:val="20"/>
        </w:rPr>
      </w:pPr>
      <w:r w:rsidRPr="00E675C2">
        <w:rPr>
          <w:rFonts w:ascii="Helvetica" w:hAnsi="Helvetica"/>
          <w:sz w:val="20"/>
          <w:szCs w:val="20"/>
        </w:rPr>
        <w:t>rozhoduje o použití rezervního fondu, pokud byl zřízen, o zřízení a způsobu použití dalších fondů,</w:t>
      </w:r>
    </w:p>
    <w:p w14:paraId="2EF82160"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sz w:val="20"/>
          <w:szCs w:val="20"/>
        </w:rPr>
      </w:pPr>
      <w:r w:rsidRPr="00E675C2">
        <w:rPr>
          <w:rFonts w:ascii="Helvetica" w:hAnsi="Helvetica"/>
          <w:sz w:val="20"/>
          <w:szCs w:val="20"/>
        </w:rPr>
        <w:t>rozhoduje o vydání dluhopisů, pokud to není v rozporu s § 727  ZOK, s § 730 ZOK  a s dalšími ustanoveními ZOK o účelu založení bytového družstva a omezení hospodaření bytového družstva,</w:t>
      </w:r>
    </w:p>
    <w:p w14:paraId="0025196D"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rozhoduje o přeměně bytového družstva, za podmínek stanovených zvláštním zákonem </w:t>
      </w:r>
    </w:p>
    <w:p w14:paraId="2A4D0AE5"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schvaluje smlouvu o tichém společenství a její změnu a zrušení, pokud to není v rozporu s § 727 ZOK , s § 730 ZOK a s dalšími ustanoveními ZOK o účelu založení bytového družstva a omezení hospodaření bytového družstva, </w:t>
      </w:r>
    </w:p>
    <w:p w14:paraId="68A7B1AE"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schvaluje smlouvu o dalším členském vkladu a její změnu a zrušení,  </w:t>
      </w:r>
    </w:p>
    <w:p w14:paraId="04585B2C"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rozhoduje o zrušení družstva s likvidací, </w:t>
      </w:r>
    </w:p>
    <w:p w14:paraId="4CAE5D3B"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sz w:val="20"/>
          <w:szCs w:val="20"/>
        </w:rPr>
      </w:pPr>
      <w:r w:rsidRPr="00E675C2">
        <w:rPr>
          <w:rFonts w:ascii="Helvetica" w:hAnsi="Helvetica"/>
          <w:sz w:val="20"/>
          <w:szCs w:val="20"/>
        </w:rPr>
        <w:lastRenderedPageBreak/>
        <w:t xml:space="preserve">volí a odvolává likvidátora a rozhoduje o jeho odměně, </w:t>
      </w:r>
    </w:p>
    <w:p w14:paraId="583B8DC1"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schvaluje zprávu likvidátora o naložení s likvidačním zůstatkem, </w:t>
      </w:r>
    </w:p>
    <w:p w14:paraId="7FB9FF79"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b/>
          <w:i/>
          <w:sz w:val="20"/>
          <w:szCs w:val="20"/>
        </w:rPr>
      </w:pPr>
      <w:r w:rsidRPr="00E675C2">
        <w:rPr>
          <w:rFonts w:ascii="Helvetica" w:hAnsi="Helvetica"/>
          <w:sz w:val="20"/>
          <w:szCs w:val="20"/>
        </w:rPr>
        <w:t>schvaluje uzavření závazkových</w:t>
      </w:r>
      <w:r w:rsidR="007A7D57" w:rsidRPr="00E675C2">
        <w:rPr>
          <w:rFonts w:ascii="Helvetica" w:hAnsi="Helvetica"/>
          <w:sz w:val="20"/>
          <w:szCs w:val="20"/>
        </w:rPr>
        <w:t xml:space="preserve"> vztah</w:t>
      </w:r>
      <w:r w:rsidR="00277EBD" w:rsidRPr="00E675C2">
        <w:rPr>
          <w:rFonts w:ascii="Helvetica" w:hAnsi="Helvetica"/>
          <w:sz w:val="20"/>
          <w:szCs w:val="20"/>
        </w:rPr>
        <w:t>ů</w:t>
      </w:r>
      <w:r w:rsidR="007A7D57" w:rsidRPr="00E675C2">
        <w:rPr>
          <w:rFonts w:ascii="Helvetica" w:hAnsi="Helvetica"/>
          <w:sz w:val="20"/>
          <w:szCs w:val="20"/>
        </w:rPr>
        <w:t xml:space="preserve"> s hodnotou převyšující</w:t>
      </w:r>
      <w:r w:rsidR="00F31081" w:rsidRPr="00E675C2">
        <w:rPr>
          <w:rFonts w:ascii="Helvetica" w:hAnsi="Helvetica"/>
          <w:i/>
          <w:sz w:val="20"/>
          <w:szCs w:val="20"/>
        </w:rPr>
        <w:t>1</w:t>
      </w:r>
      <w:r w:rsidRPr="00E675C2">
        <w:rPr>
          <w:rFonts w:ascii="Helvetica" w:hAnsi="Helvetica"/>
          <w:i/>
          <w:sz w:val="20"/>
          <w:szCs w:val="20"/>
        </w:rPr>
        <w:t>0.000 Kč</w:t>
      </w:r>
      <w:r w:rsidR="00A40B6B" w:rsidRPr="00E675C2">
        <w:rPr>
          <w:rFonts w:ascii="Helvetica" w:hAnsi="Helvetica"/>
          <w:i/>
          <w:sz w:val="20"/>
          <w:szCs w:val="20"/>
        </w:rPr>
        <w:t xml:space="preserve"> v jednom měsíci</w:t>
      </w:r>
      <w:r w:rsidRPr="00E675C2">
        <w:rPr>
          <w:rFonts w:ascii="Helvetica" w:hAnsi="Helvetica"/>
          <w:b/>
          <w:i/>
          <w:sz w:val="20"/>
          <w:szCs w:val="20"/>
        </w:rPr>
        <w:t>,</w:t>
      </w:r>
    </w:p>
    <w:p w14:paraId="1D8AC769" w14:textId="77777777" w:rsidR="00CA0592" w:rsidRPr="00E675C2" w:rsidRDefault="00CA0592" w:rsidP="003351FB">
      <w:pPr>
        <w:pStyle w:val="NormalWeb"/>
        <w:numPr>
          <w:ilvl w:val="1"/>
          <w:numId w:val="39"/>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rozhoduje o dalších otázkách, které zákon nebo stanovy svěřují do její působnosti. </w:t>
      </w:r>
    </w:p>
    <w:p w14:paraId="7010C3C2" w14:textId="77777777" w:rsidR="00CA0592" w:rsidRPr="00E675C2" w:rsidRDefault="00CA0592" w:rsidP="003351FB">
      <w:pPr>
        <w:pStyle w:val="NormalWeb"/>
        <w:numPr>
          <w:ilvl w:val="0"/>
          <w:numId w:val="39"/>
        </w:numPr>
        <w:spacing w:before="0" w:beforeAutospacing="0" w:after="0" w:afterAutospacing="0"/>
        <w:ind w:left="94"/>
        <w:jc w:val="both"/>
        <w:rPr>
          <w:rFonts w:ascii="Helvetica" w:hAnsi="Helvetica"/>
          <w:sz w:val="20"/>
          <w:szCs w:val="20"/>
        </w:rPr>
      </w:pPr>
      <w:r w:rsidRPr="00E675C2">
        <w:rPr>
          <w:rFonts w:ascii="Helvetica" w:hAnsi="Helvetica"/>
          <w:sz w:val="20"/>
          <w:szCs w:val="20"/>
        </w:rPr>
        <w:t>Členská schůze si může vyhradit do své působnosti rozhodování i o dalších otázkách, které ZOK ani stanovy do její působnosti nesvěřují; to neplatí, jestliže se jedná o záležitosti svěřené v ZOK do působnosti představenstva nebo kontrolní komise.</w:t>
      </w:r>
    </w:p>
    <w:p w14:paraId="4E32E7A8" w14:textId="77777777" w:rsidR="00CA0592" w:rsidRPr="00E675C2" w:rsidRDefault="00CA0592" w:rsidP="003351FB">
      <w:pPr>
        <w:pStyle w:val="NormalWeb"/>
        <w:numPr>
          <w:ilvl w:val="0"/>
          <w:numId w:val="39"/>
        </w:numPr>
        <w:spacing w:before="0" w:beforeAutospacing="0" w:after="0" w:afterAutospacing="0"/>
        <w:ind w:left="94"/>
        <w:jc w:val="both"/>
        <w:rPr>
          <w:rFonts w:ascii="Helvetica" w:hAnsi="Helvetica"/>
          <w:sz w:val="20"/>
          <w:szCs w:val="20"/>
        </w:rPr>
      </w:pPr>
      <w:r w:rsidRPr="00E675C2">
        <w:rPr>
          <w:rFonts w:ascii="Helvetica" w:hAnsi="Helvetica"/>
          <w:sz w:val="20"/>
          <w:szCs w:val="20"/>
        </w:rPr>
        <w:t>Jestliže si členská schůze vyhradí rozhodování o určité záležitosti do své působnosti, nemůže být o této záležitosti rozhodováno na téže členské schůzi, na které si členská schůze rozhodování o určité záležitosti vyhradila, ledaže jsou na členské schůzi přítomni všichni členové bytového družstva a všichni souhlasí s tím, že se bude tato věc projednávat na této členské schůzi.</w:t>
      </w:r>
    </w:p>
    <w:p w14:paraId="11EDED61" w14:textId="77777777" w:rsidR="00522B7A" w:rsidRPr="00E675C2" w:rsidRDefault="00522B7A" w:rsidP="00C30E98">
      <w:pPr>
        <w:pStyle w:val="NormalWeb"/>
        <w:spacing w:before="0" w:beforeAutospacing="0" w:after="0" w:afterAutospacing="0"/>
        <w:jc w:val="center"/>
        <w:rPr>
          <w:rFonts w:ascii="Helvetica" w:hAnsi="Helvetica"/>
          <w:b/>
          <w:sz w:val="22"/>
          <w:szCs w:val="22"/>
        </w:rPr>
      </w:pPr>
    </w:p>
    <w:p w14:paraId="6FB85171" w14:textId="77777777" w:rsidR="00CA0592" w:rsidRPr="00E675C2" w:rsidRDefault="00CA0592" w:rsidP="00C30E98">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Článek 53</w:t>
      </w:r>
    </w:p>
    <w:p w14:paraId="0D194687" w14:textId="77777777" w:rsidR="00CA0592" w:rsidRPr="00E675C2" w:rsidRDefault="00CA0592" w:rsidP="00C30E98">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Svolání členské schůze</w:t>
      </w:r>
    </w:p>
    <w:p w14:paraId="1DB360DE" w14:textId="77777777" w:rsidR="00CA0592" w:rsidRPr="00E675C2" w:rsidRDefault="00CA0592" w:rsidP="003351FB">
      <w:pPr>
        <w:pStyle w:val="NormalWeb"/>
        <w:numPr>
          <w:ilvl w:val="0"/>
          <w:numId w:val="40"/>
        </w:numPr>
        <w:spacing w:before="0" w:beforeAutospacing="0" w:after="0" w:afterAutospacing="0"/>
        <w:ind w:left="94"/>
        <w:jc w:val="both"/>
        <w:rPr>
          <w:rFonts w:ascii="Helvetica" w:hAnsi="Helvetica"/>
          <w:sz w:val="20"/>
          <w:szCs w:val="20"/>
        </w:rPr>
      </w:pPr>
      <w:r w:rsidRPr="00E675C2">
        <w:rPr>
          <w:rFonts w:ascii="Helvetica" w:hAnsi="Helvetica"/>
          <w:sz w:val="20"/>
          <w:szCs w:val="20"/>
        </w:rPr>
        <w:t>Předs</w:t>
      </w:r>
      <w:r w:rsidR="0057727C" w:rsidRPr="00E675C2">
        <w:rPr>
          <w:rFonts w:ascii="Helvetica" w:hAnsi="Helvetica"/>
          <w:sz w:val="20"/>
          <w:szCs w:val="20"/>
        </w:rPr>
        <w:t>eda</w:t>
      </w:r>
      <w:r w:rsidRPr="00E675C2">
        <w:rPr>
          <w:rFonts w:ascii="Helvetica" w:hAnsi="Helvetica"/>
          <w:sz w:val="20"/>
          <w:szCs w:val="20"/>
        </w:rPr>
        <w:t xml:space="preserve"> svolává členskou schůzi ve lhůtách určených stanovami, nejméně však jednou za každé účetní období a dále v případech uvedených v tomto článku stanov. Členská schůze, na které se má projednat řádná účetní závěrka, se musí konat nejpozději do 6 měsíců po skončení účetního období, za které je řádná účetní závěrka sestavena. </w:t>
      </w:r>
    </w:p>
    <w:p w14:paraId="0597E47E" w14:textId="77777777" w:rsidR="00CA0592" w:rsidRPr="00E675C2" w:rsidRDefault="00CA0592" w:rsidP="003351FB">
      <w:pPr>
        <w:pStyle w:val="NormalWeb"/>
        <w:numPr>
          <w:ilvl w:val="0"/>
          <w:numId w:val="40"/>
        </w:numPr>
        <w:spacing w:before="0" w:beforeAutospacing="0" w:after="0" w:afterAutospacing="0"/>
        <w:ind w:left="94"/>
        <w:jc w:val="both"/>
        <w:rPr>
          <w:rFonts w:ascii="Helvetica" w:hAnsi="Helvetica"/>
          <w:sz w:val="20"/>
          <w:szCs w:val="20"/>
        </w:rPr>
      </w:pPr>
      <w:r w:rsidRPr="00E675C2">
        <w:rPr>
          <w:rFonts w:ascii="Helvetica" w:hAnsi="Helvetica"/>
          <w:sz w:val="20"/>
          <w:szCs w:val="20"/>
        </w:rPr>
        <w:t>Svolavatel nejméně 15 dnů přede dnem konání členské schůze uveřejní pozvánku na členskou schůzi na internetových stránkách bytového družstva současně ji zašle členům na adresu uvedenou v seznamu členů nebo elektronickou poštou na jimi pro tento účel sdělenou mailovou adresu.</w:t>
      </w:r>
      <w:r w:rsidR="00277EBD" w:rsidRPr="00E675C2">
        <w:rPr>
          <w:rFonts w:ascii="Helvetica" w:hAnsi="Helvetica"/>
          <w:sz w:val="20"/>
          <w:szCs w:val="20"/>
        </w:rPr>
        <w:t xml:space="preserve"> </w:t>
      </w:r>
      <w:r w:rsidRPr="00E675C2">
        <w:rPr>
          <w:rFonts w:ascii="Helvetica" w:hAnsi="Helvetica"/>
          <w:sz w:val="20"/>
          <w:szCs w:val="20"/>
        </w:rPr>
        <w:t>Uveřejněním pozvánky nebo doručením pozvánky se považuje pozvánka za doručenou. Pozvánka musí být na internetových stránkáchuveřejněna až do okamžiku konání členské schůze.</w:t>
      </w:r>
    </w:p>
    <w:p w14:paraId="2F255FF6" w14:textId="77777777" w:rsidR="00CA0592" w:rsidRPr="00E675C2" w:rsidRDefault="00CA0592" w:rsidP="003351FB">
      <w:pPr>
        <w:pStyle w:val="NormalWeb"/>
        <w:numPr>
          <w:ilvl w:val="0"/>
          <w:numId w:val="40"/>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Pozvánka na členskou schůzi obsahuje alespoň </w:t>
      </w:r>
    </w:p>
    <w:p w14:paraId="47DF1DF5" w14:textId="77777777" w:rsidR="00CA0592" w:rsidRPr="00E675C2" w:rsidRDefault="00CA0592" w:rsidP="003351FB">
      <w:pPr>
        <w:pStyle w:val="NormalWeb"/>
        <w:numPr>
          <w:ilvl w:val="1"/>
          <w:numId w:val="40"/>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firmu a sídlo bytového družstva, </w:t>
      </w:r>
    </w:p>
    <w:p w14:paraId="558D25AE" w14:textId="77777777" w:rsidR="00CA0592" w:rsidRPr="00E675C2" w:rsidRDefault="00CA0592" w:rsidP="003351FB">
      <w:pPr>
        <w:pStyle w:val="NormalWeb"/>
        <w:numPr>
          <w:ilvl w:val="1"/>
          <w:numId w:val="40"/>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místo a dobu zahájení členské schůze; místo a doba zahájení členské schůze se určí tak, aby co nejméně omezovaly možnost člena se jí zúčastnit, </w:t>
      </w:r>
    </w:p>
    <w:p w14:paraId="22EB70B6" w14:textId="77777777" w:rsidR="00CA0592" w:rsidRPr="00E675C2" w:rsidRDefault="00CA0592" w:rsidP="003351FB">
      <w:pPr>
        <w:pStyle w:val="NormalWeb"/>
        <w:numPr>
          <w:ilvl w:val="1"/>
          <w:numId w:val="40"/>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označení, zda se svolává členská schůze nebo náhradní členská schůze, </w:t>
      </w:r>
    </w:p>
    <w:p w14:paraId="3D4FAA31" w14:textId="77777777" w:rsidR="00CA0592" w:rsidRPr="00E675C2" w:rsidRDefault="00CA0592" w:rsidP="003351FB">
      <w:pPr>
        <w:pStyle w:val="NormalWeb"/>
        <w:numPr>
          <w:ilvl w:val="1"/>
          <w:numId w:val="40"/>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program členské schůze a </w:t>
      </w:r>
    </w:p>
    <w:p w14:paraId="3440FCDB" w14:textId="77777777" w:rsidR="00CA0592" w:rsidRPr="00E675C2" w:rsidRDefault="00CA0592" w:rsidP="003351FB">
      <w:pPr>
        <w:pStyle w:val="NormalWeb"/>
        <w:numPr>
          <w:ilvl w:val="1"/>
          <w:numId w:val="40"/>
        </w:numPr>
        <w:spacing w:before="0" w:beforeAutospacing="0" w:after="0" w:afterAutospacing="0"/>
        <w:ind w:left="723"/>
        <w:jc w:val="both"/>
        <w:rPr>
          <w:rFonts w:ascii="Helvetica" w:hAnsi="Helvetica"/>
          <w:sz w:val="20"/>
          <w:szCs w:val="20"/>
        </w:rPr>
      </w:pPr>
      <w:r w:rsidRPr="00E675C2">
        <w:rPr>
          <w:rFonts w:ascii="Helvetica" w:hAnsi="Helvetica"/>
          <w:sz w:val="20"/>
          <w:szCs w:val="20"/>
        </w:rPr>
        <w:t>místo, kde se člen může seznámit s podklady k jednotlivým záležitostem programu členské schůze, pokud nejsou přiloženy k pozvánce.</w:t>
      </w:r>
    </w:p>
    <w:p w14:paraId="3C313C58" w14:textId="77777777" w:rsidR="00CA0592" w:rsidRPr="00E675C2" w:rsidRDefault="00CA0592" w:rsidP="003351FB">
      <w:pPr>
        <w:pStyle w:val="NormalWeb"/>
        <w:numPr>
          <w:ilvl w:val="0"/>
          <w:numId w:val="40"/>
        </w:numPr>
        <w:spacing w:before="0" w:beforeAutospacing="0" w:after="0" w:afterAutospacing="0"/>
        <w:ind w:left="94"/>
        <w:jc w:val="both"/>
        <w:rPr>
          <w:rFonts w:ascii="Helvetica" w:hAnsi="Helvetica"/>
          <w:sz w:val="20"/>
          <w:szCs w:val="20"/>
        </w:rPr>
      </w:pPr>
      <w:r w:rsidRPr="00E675C2">
        <w:rPr>
          <w:rFonts w:ascii="Helvetica" w:hAnsi="Helvetica"/>
          <w:sz w:val="20"/>
          <w:szCs w:val="20"/>
        </w:rPr>
        <w:t>Má-li dojít ke změně stanov nebo k přijetí usnesení, jehož důsledkem je změna stanov, obsahuje pozvánka v příloze též návrh těchto změn nebo návrh usnesení.</w:t>
      </w:r>
    </w:p>
    <w:p w14:paraId="47E4CD31" w14:textId="77777777" w:rsidR="00CA0592" w:rsidRPr="00E675C2" w:rsidRDefault="00CA0592" w:rsidP="003351FB">
      <w:pPr>
        <w:pStyle w:val="NormalWeb"/>
        <w:numPr>
          <w:ilvl w:val="0"/>
          <w:numId w:val="40"/>
        </w:numPr>
        <w:spacing w:before="0" w:beforeAutospacing="0" w:after="0" w:afterAutospacing="0"/>
        <w:ind w:left="94"/>
        <w:jc w:val="both"/>
        <w:rPr>
          <w:rFonts w:ascii="Helvetica" w:hAnsi="Helvetica"/>
          <w:sz w:val="20"/>
          <w:szCs w:val="20"/>
        </w:rPr>
      </w:pPr>
      <w:r w:rsidRPr="00E675C2">
        <w:rPr>
          <w:rFonts w:ascii="Helvetica" w:hAnsi="Helvetica"/>
          <w:sz w:val="20"/>
          <w:szCs w:val="20"/>
        </w:rPr>
        <w:t>Předs</w:t>
      </w:r>
      <w:r w:rsidR="0057727C" w:rsidRPr="00E675C2">
        <w:rPr>
          <w:rFonts w:ascii="Helvetica" w:hAnsi="Helvetica"/>
          <w:sz w:val="20"/>
          <w:szCs w:val="20"/>
        </w:rPr>
        <w:t>eda</w:t>
      </w:r>
      <w:r w:rsidRPr="00E675C2">
        <w:rPr>
          <w:rFonts w:ascii="Helvetica" w:hAnsi="Helvetica"/>
          <w:sz w:val="20"/>
          <w:szCs w:val="20"/>
        </w:rPr>
        <w:t xml:space="preserve"> svolá členskou schůzi vždy, je-li to v důležitém zájmu bytového družstva.</w:t>
      </w:r>
    </w:p>
    <w:p w14:paraId="2FA0A6BF" w14:textId="77777777" w:rsidR="00CA0592" w:rsidRPr="00E675C2" w:rsidRDefault="00CA0592" w:rsidP="003351FB">
      <w:pPr>
        <w:pStyle w:val="NormalWeb"/>
        <w:numPr>
          <w:ilvl w:val="0"/>
          <w:numId w:val="40"/>
        </w:numPr>
        <w:spacing w:before="0" w:beforeAutospacing="0" w:after="0" w:afterAutospacing="0"/>
        <w:ind w:left="94"/>
        <w:jc w:val="both"/>
        <w:rPr>
          <w:rFonts w:ascii="Helvetica" w:hAnsi="Helvetica"/>
          <w:sz w:val="20"/>
          <w:szCs w:val="20"/>
        </w:rPr>
      </w:pPr>
      <w:r w:rsidRPr="00E675C2">
        <w:rPr>
          <w:rFonts w:ascii="Helvetica" w:hAnsi="Helvetica"/>
          <w:sz w:val="20"/>
          <w:szCs w:val="20"/>
        </w:rPr>
        <w:t>Předs</w:t>
      </w:r>
      <w:r w:rsidR="0057727C" w:rsidRPr="00E675C2">
        <w:rPr>
          <w:rFonts w:ascii="Helvetica" w:hAnsi="Helvetica"/>
          <w:sz w:val="20"/>
          <w:szCs w:val="20"/>
        </w:rPr>
        <w:t>eda</w:t>
      </w:r>
      <w:r w:rsidRPr="00E675C2">
        <w:rPr>
          <w:rFonts w:ascii="Helvetica" w:hAnsi="Helvetica"/>
          <w:sz w:val="20"/>
          <w:szCs w:val="20"/>
        </w:rPr>
        <w:t xml:space="preserve"> svolá členskou schůzi bez zbytečného odkladu také poté, co zjistí, že </w:t>
      </w:r>
    </w:p>
    <w:p w14:paraId="4129ADFA" w14:textId="77777777" w:rsidR="00CA0592" w:rsidRPr="00E675C2" w:rsidRDefault="00CA0592" w:rsidP="003351FB">
      <w:pPr>
        <w:pStyle w:val="NormalWeb"/>
        <w:numPr>
          <w:ilvl w:val="1"/>
          <w:numId w:val="40"/>
        </w:numPr>
        <w:spacing w:before="0" w:beforeAutospacing="0" w:after="0" w:afterAutospacing="0"/>
        <w:ind w:left="723"/>
        <w:jc w:val="both"/>
        <w:rPr>
          <w:rFonts w:ascii="Helvetica" w:hAnsi="Helvetica"/>
          <w:sz w:val="20"/>
          <w:szCs w:val="20"/>
        </w:rPr>
      </w:pPr>
      <w:r w:rsidRPr="00E675C2">
        <w:rPr>
          <w:rFonts w:ascii="Helvetica" w:hAnsi="Helvetica"/>
          <w:sz w:val="20"/>
          <w:szCs w:val="20"/>
        </w:rPr>
        <w:t xml:space="preserve">ztráta bytového družstva dosáhla takové výše, že při jejím uhrazení ze zdrojů družstva by neuhrazená ztráta dosáhla výše základního kapitálu nebo to lze s ohledem na všechny okolnosti předpokládat, anebo </w:t>
      </w:r>
    </w:p>
    <w:p w14:paraId="77041952" w14:textId="77777777" w:rsidR="00CA0592" w:rsidRPr="00E675C2" w:rsidRDefault="00CA0592" w:rsidP="003351FB">
      <w:pPr>
        <w:pStyle w:val="NormalWeb"/>
        <w:numPr>
          <w:ilvl w:val="1"/>
          <w:numId w:val="40"/>
        </w:numPr>
        <w:spacing w:before="0" w:beforeAutospacing="0" w:after="0" w:afterAutospacing="0"/>
        <w:ind w:left="723"/>
        <w:jc w:val="both"/>
        <w:rPr>
          <w:rFonts w:ascii="Helvetica" w:hAnsi="Helvetica"/>
          <w:sz w:val="20"/>
          <w:szCs w:val="20"/>
        </w:rPr>
      </w:pPr>
      <w:r w:rsidRPr="00E675C2">
        <w:rPr>
          <w:rFonts w:ascii="Helvetica" w:hAnsi="Helvetica"/>
          <w:sz w:val="20"/>
          <w:szCs w:val="20"/>
        </w:rPr>
        <w:t>bytové družstvo se dostalo do úpadku nebo do hrozícího úpadku podle jiného právního předpisu, přičemž navrhne členské schůzi přijetí potřebných opatření k nápravě.</w:t>
      </w:r>
    </w:p>
    <w:p w14:paraId="734C6642" w14:textId="77777777" w:rsidR="00CA0592" w:rsidRPr="00E675C2" w:rsidRDefault="00CA0592" w:rsidP="003351FB">
      <w:pPr>
        <w:pStyle w:val="NormalWeb"/>
        <w:numPr>
          <w:ilvl w:val="0"/>
          <w:numId w:val="40"/>
        </w:numPr>
        <w:spacing w:before="0" w:beforeAutospacing="0" w:after="0" w:afterAutospacing="0"/>
        <w:ind w:left="94"/>
        <w:jc w:val="both"/>
        <w:rPr>
          <w:rFonts w:ascii="Helvetica" w:hAnsi="Helvetica"/>
          <w:sz w:val="20"/>
          <w:szCs w:val="20"/>
        </w:rPr>
      </w:pPr>
      <w:r w:rsidRPr="00E675C2">
        <w:rPr>
          <w:rFonts w:ascii="Helvetica" w:hAnsi="Helvetica"/>
          <w:sz w:val="20"/>
          <w:szCs w:val="20"/>
        </w:rPr>
        <w:t>Na žádost členů bytového družstva podle § 639 odst. 3 ZOK, nebo v důležitém zájmu družstva může členskou schůzi svolat i jeden nebo někteří členové představenstva</w:t>
      </w:r>
      <w:r w:rsidR="0057727C" w:rsidRPr="00E675C2">
        <w:rPr>
          <w:rFonts w:ascii="Helvetica" w:hAnsi="Helvetica"/>
          <w:sz w:val="20"/>
          <w:szCs w:val="20"/>
        </w:rPr>
        <w:t xml:space="preserve"> – pokud je ustanoveno</w:t>
      </w:r>
      <w:r w:rsidRPr="00E675C2">
        <w:rPr>
          <w:rFonts w:ascii="Helvetica" w:hAnsi="Helvetica"/>
          <w:sz w:val="20"/>
          <w:szCs w:val="20"/>
        </w:rPr>
        <w:t>, likvidátor nebo</w:t>
      </w:r>
      <w:r w:rsidRPr="00E675C2">
        <w:rPr>
          <w:rFonts w:ascii="Helvetica" w:hAnsi="Helvetica"/>
          <w:sz w:val="22"/>
          <w:szCs w:val="22"/>
        </w:rPr>
        <w:t xml:space="preserve"> </w:t>
      </w:r>
      <w:r w:rsidRPr="00E675C2">
        <w:rPr>
          <w:rFonts w:ascii="Helvetica" w:hAnsi="Helvetica"/>
          <w:sz w:val="20"/>
          <w:szCs w:val="20"/>
        </w:rPr>
        <w:t>kontrolní komise, jestliže ji měl svolat předs</w:t>
      </w:r>
      <w:r w:rsidR="0057727C" w:rsidRPr="00E675C2">
        <w:rPr>
          <w:rFonts w:ascii="Helvetica" w:hAnsi="Helvetica"/>
          <w:sz w:val="20"/>
          <w:szCs w:val="20"/>
        </w:rPr>
        <w:t>eda</w:t>
      </w:r>
      <w:r w:rsidRPr="00E675C2">
        <w:rPr>
          <w:rFonts w:ascii="Helvetica" w:hAnsi="Helvetica"/>
          <w:sz w:val="20"/>
          <w:szCs w:val="20"/>
        </w:rPr>
        <w:t xml:space="preserve"> podle ZOK nebo stanov a neučinilo tak bez zbytečného odkladu poté, co tato povinnost vznikla.</w:t>
      </w:r>
    </w:p>
    <w:p w14:paraId="54FBDB66" w14:textId="77777777" w:rsidR="00CA0592" w:rsidRPr="00E675C2" w:rsidRDefault="00CA0592" w:rsidP="003351FB">
      <w:pPr>
        <w:pStyle w:val="NormalWeb"/>
        <w:numPr>
          <w:ilvl w:val="0"/>
          <w:numId w:val="40"/>
        </w:numPr>
        <w:spacing w:before="0" w:beforeAutospacing="0" w:after="0" w:afterAutospacing="0"/>
        <w:ind w:left="94"/>
        <w:jc w:val="both"/>
        <w:rPr>
          <w:rFonts w:ascii="Helvetica" w:hAnsi="Helvetica"/>
          <w:sz w:val="20"/>
          <w:szCs w:val="20"/>
        </w:rPr>
      </w:pPr>
      <w:r w:rsidRPr="00E675C2">
        <w:rPr>
          <w:rFonts w:ascii="Helvetica" w:hAnsi="Helvetica"/>
          <w:sz w:val="20"/>
          <w:szCs w:val="20"/>
        </w:rPr>
        <w:t>Není-li členská schůze svolána na žádost kontrolní komise nebo členů bytového družstva podle § 639 odst. 3 ZOK před</w:t>
      </w:r>
      <w:r w:rsidR="0057727C" w:rsidRPr="00E675C2">
        <w:rPr>
          <w:rFonts w:ascii="Helvetica" w:hAnsi="Helvetica"/>
          <w:sz w:val="20"/>
          <w:szCs w:val="20"/>
        </w:rPr>
        <w:t>sedou</w:t>
      </w:r>
      <w:r w:rsidRPr="00E675C2">
        <w:rPr>
          <w:rFonts w:ascii="Helvetica" w:hAnsi="Helvetica"/>
          <w:sz w:val="20"/>
          <w:szCs w:val="20"/>
        </w:rPr>
        <w:t xml:space="preserve"> tak, aby se konala do 30 dnů po doručení žádosti, musí být členská schůze svolána osobami nebo orgánem podle § 640 ZOK.</w:t>
      </w:r>
    </w:p>
    <w:p w14:paraId="5D1CC7C5" w14:textId="77777777" w:rsidR="00CA0592" w:rsidRPr="00E675C2" w:rsidRDefault="00CA0592" w:rsidP="003351FB">
      <w:pPr>
        <w:pStyle w:val="NormalWeb"/>
        <w:numPr>
          <w:ilvl w:val="0"/>
          <w:numId w:val="40"/>
        </w:numPr>
        <w:spacing w:before="0" w:beforeAutospacing="0" w:after="0" w:afterAutospacing="0"/>
        <w:ind w:left="94"/>
        <w:jc w:val="both"/>
        <w:rPr>
          <w:rFonts w:ascii="Helvetica" w:hAnsi="Helvetica"/>
          <w:sz w:val="20"/>
          <w:szCs w:val="20"/>
        </w:rPr>
      </w:pPr>
      <w:r w:rsidRPr="00E675C2">
        <w:rPr>
          <w:rFonts w:ascii="Helvetica" w:hAnsi="Helvetica"/>
          <w:sz w:val="20"/>
          <w:szCs w:val="20"/>
        </w:rPr>
        <w:t>Jestliže tak tyto osoby nebo orgán podle § 640 ZOK neučiní do 10 dnů poté, co uplynula lhůta pro svolání členské schůze předs</w:t>
      </w:r>
      <w:r w:rsidR="0057727C" w:rsidRPr="00E675C2">
        <w:rPr>
          <w:rFonts w:ascii="Helvetica" w:hAnsi="Helvetica"/>
          <w:sz w:val="20"/>
          <w:szCs w:val="20"/>
        </w:rPr>
        <w:t>edou</w:t>
      </w:r>
      <w:r w:rsidRPr="00E675C2">
        <w:rPr>
          <w:rFonts w:ascii="Helvetica" w:hAnsi="Helvetica"/>
          <w:sz w:val="20"/>
          <w:szCs w:val="20"/>
        </w:rPr>
        <w:t>, může členskou schůzi svolat a všechny úkony s tím spojené činit osoba k tomu písemně zmocněná všemi členy, kteří o svolání členské schůze požádali.</w:t>
      </w:r>
    </w:p>
    <w:p w14:paraId="3428CA1A" w14:textId="77777777" w:rsidR="00CA0592" w:rsidRPr="00E675C2" w:rsidRDefault="00CA0592" w:rsidP="003351FB">
      <w:pPr>
        <w:pStyle w:val="NormalWeb"/>
        <w:numPr>
          <w:ilvl w:val="0"/>
          <w:numId w:val="40"/>
        </w:numPr>
        <w:spacing w:before="0" w:beforeAutospacing="0" w:after="0" w:afterAutospacing="0"/>
        <w:ind w:left="94"/>
        <w:jc w:val="both"/>
        <w:rPr>
          <w:rFonts w:ascii="Helvetica" w:hAnsi="Helvetica"/>
          <w:sz w:val="20"/>
          <w:szCs w:val="20"/>
        </w:rPr>
      </w:pPr>
      <w:r w:rsidRPr="00E675C2">
        <w:rPr>
          <w:rFonts w:ascii="Helvetica" w:hAnsi="Helvetica"/>
          <w:sz w:val="20"/>
          <w:szCs w:val="20"/>
        </w:rPr>
        <w:t>Není-li členská schůze svolaná na žádost kontrolní komise nebo členů bytového družstva podle § 639 odst. 3 ZOK usnášeníschopná, svolá ten, kdo členskou schůzi svolal, náhradní členskou schůzi; to neplatí, pokud kontrolní komise nebo osoby podle § 639 odst. 3 ZOK vzaly svoji žádost zpět.</w:t>
      </w:r>
    </w:p>
    <w:p w14:paraId="1BDE12C0" w14:textId="77777777" w:rsidR="00CA0592" w:rsidRPr="00E675C2" w:rsidRDefault="00CA0592" w:rsidP="003351FB">
      <w:pPr>
        <w:pStyle w:val="NormalWeb"/>
        <w:numPr>
          <w:ilvl w:val="0"/>
          <w:numId w:val="40"/>
        </w:numPr>
        <w:spacing w:before="0" w:beforeAutospacing="0" w:after="0" w:afterAutospacing="0"/>
        <w:ind w:left="94"/>
        <w:jc w:val="both"/>
        <w:rPr>
          <w:rFonts w:ascii="Helvetica" w:hAnsi="Helvetica"/>
          <w:sz w:val="20"/>
          <w:szCs w:val="20"/>
        </w:rPr>
      </w:pPr>
      <w:r w:rsidRPr="00E675C2">
        <w:rPr>
          <w:rFonts w:ascii="Helvetica" w:hAnsi="Helvetica"/>
          <w:sz w:val="20"/>
          <w:szCs w:val="20"/>
        </w:rPr>
        <w:t>Na žádost členů oprávněných požadovat svolání členské schůze zařadí před</w:t>
      </w:r>
      <w:r w:rsidR="0057727C" w:rsidRPr="00E675C2">
        <w:rPr>
          <w:rFonts w:ascii="Helvetica" w:hAnsi="Helvetica"/>
          <w:sz w:val="20"/>
          <w:szCs w:val="20"/>
        </w:rPr>
        <w:t>seda</w:t>
      </w:r>
      <w:r w:rsidRPr="00E675C2">
        <w:rPr>
          <w:rFonts w:ascii="Helvetica" w:hAnsi="Helvetica"/>
          <w:sz w:val="20"/>
          <w:szCs w:val="20"/>
        </w:rPr>
        <w:t xml:space="preserve"> jimi určenou záležitost na program členské schůze. Je-li tato žádost doručena až po odeslání pozvánky, informuje o tom představenstvo členy přítomné na členské schůzi. </w:t>
      </w:r>
    </w:p>
    <w:p w14:paraId="31821848" w14:textId="77777777" w:rsidR="00CA0592" w:rsidRPr="00E675C2" w:rsidRDefault="00CA0592" w:rsidP="003351FB">
      <w:pPr>
        <w:pStyle w:val="NormalWeb"/>
        <w:numPr>
          <w:ilvl w:val="0"/>
          <w:numId w:val="40"/>
        </w:numPr>
        <w:spacing w:before="0" w:beforeAutospacing="0" w:after="0" w:afterAutospacing="0"/>
        <w:ind w:left="94"/>
        <w:jc w:val="both"/>
        <w:rPr>
          <w:rFonts w:ascii="Helvetica" w:hAnsi="Helvetica"/>
          <w:sz w:val="20"/>
          <w:szCs w:val="20"/>
        </w:rPr>
      </w:pPr>
      <w:r w:rsidRPr="00E675C2">
        <w:rPr>
          <w:rFonts w:ascii="Helvetica" w:hAnsi="Helvetica"/>
          <w:sz w:val="20"/>
          <w:szCs w:val="20"/>
        </w:rPr>
        <w:lastRenderedPageBreak/>
        <w:t xml:space="preserve">Záležitosti, které nebyly zařazeny v pozvánce do programu členské schůze, může členská schůze projednat jedině v případě, že jsou přítomni všichni členové bytového družstva a všichni tito členové s projednáním souhlasí; platí to i v případě podle odstavce 12 věta druhá. </w:t>
      </w:r>
    </w:p>
    <w:p w14:paraId="66EA5566" w14:textId="77777777" w:rsidR="00CA0592" w:rsidRPr="00E675C2" w:rsidRDefault="00CA0592" w:rsidP="003351FB">
      <w:pPr>
        <w:pStyle w:val="NormalWeb"/>
        <w:numPr>
          <w:ilvl w:val="0"/>
          <w:numId w:val="40"/>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O průběhu členské schůze a o jejích usneseních, o volbě členů orgánů, se pořizuje zápis, který podepisuje předsedající a zvolený zapisovatel, pokud </w:t>
      </w:r>
      <w:r w:rsidR="007A7D57" w:rsidRPr="00E675C2">
        <w:rPr>
          <w:rFonts w:ascii="Helvetica" w:hAnsi="Helvetica"/>
          <w:sz w:val="20"/>
          <w:szCs w:val="20"/>
        </w:rPr>
        <w:t>členská schůze</w:t>
      </w:r>
      <w:r w:rsidRPr="00E675C2">
        <w:rPr>
          <w:rFonts w:ascii="Helvetica" w:hAnsi="Helvetica"/>
          <w:sz w:val="20"/>
          <w:szCs w:val="20"/>
        </w:rPr>
        <w:t xml:space="preserve"> neurčí jinak. Zápis se předává </w:t>
      </w:r>
      <w:r w:rsidR="0057727C" w:rsidRPr="00E675C2">
        <w:rPr>
          <w:rFonts w:ascii="Helvetica" w:hAnsi="Helvetica"/>
          <w:sz w:val="20"/>
          <w:szCs w:val="20"/>
        </w:rPr>
        <w:t>předsedovi</w:t>
      </w:r>
      <w:r w:rsidRPr="00E675C2">
        <w:rPr>
          <w:rFonts w:ascii="Helvetica" w:hAnsi="Helvetica"/>
          <w:sz w:val="20"/>
          <w:szCs w:val="20"/>
        </w:rPr>
        <w:t xml:space="preserve"> a </w:t>
      </w:r>
      <w:r w:rsidR="0057727C" w:rsidRPr="00E675C2">
        <w:rPr>
          <w:rFonts w:ascii="Helvetica" w:hAnsi="Helvetica"/>
          <w:sz w:val="20"/>
          <w:szCs w:val="20"/>
        </w:rPr>
        <w:t>všem členům družstva</w:t>
      </w:r>
      <w:r w:rsidRPr="00E675C2">
        <w:rPr>
          <w:rFonts w:ascii="Helvetica" w:hAnsi="Helvetica"/>
          <w:sz w:val="20"/>
          <w:szCs w:val="20"/>
        </w:rPr>
        <w:t>. Přílohu originálu zápisu tvoří prezenční listina.</w:t>
      </w:r>
    </w:p>
    <w:p w14:paraId="46DB22B0" w14:textId="77777777" w:rsidR="00CA0592" w:rsidRPr="00E675C2" w:rsidRDefault="00CA0592" w:rsidP="00C30E98">
      <w:pPr>
        <w:pStyle w:val="NormalWeb"/>
        <w:spacing w:before="0" w:beforeAutospacing="0" w:after="0" w:afterAutospacing="0"/>
        <w:ind w:left="709"/>
        <w:jc w:val="center"/>
        <w:rPr>
          <w:rFonts w:ascii="Helvetica" w:hAnsi="Helvetica"/>
          <w:b/>
          <w:sz w:val="20"/>
          <w:szCs w:val="20"/>
        </w:rPr>
      </w:pPr>
      <w:r w:rsidRPr="00E675C2">
        <w:rPr>
          <w:rFonts w:ascii="Helvetica" w:hAnsi="Helvetica"/>
          <w:b/>
          <w:sz w:val="20"/>
          <w:szCs w:val="20"/>
        </w:rPr>
        <w:t>Článek 54</w:t>
      </w:r>
    </w:p>
    <w:p w14:paraId="5FCEA4B5" w14:textId="77777777" w:rsidR="00522B7A" w:rsidRPr="00E675C2" w:rsidRDefault="00CA0592" w:rsidP="00C30E98">
      <w:pPr>
        <w:pStyle w:val="NormalWeb"/>
        <w:spacing w:before="0" w:beforeAutospacing="0" w:after="0" w:afterAutospacing="0"/>
        <w:ind w:left="709"/>
        <w:jc w:val="center"/>
        <w:rPr>
          <w:rFonts w:ascii="Helvetica" w:hAnsi="Helvetica"/>
          <w:b/>
          <w:sz w:val="20"/>
          <w:szCs w:val="20"/>
        </w:rPr>
      </w:pPr>
      <w:r w:rsidRPr="00E675C2">
        <w:rPr>
          <w:rFonts w:ascii="Helvetica" w:hAnsi="Helvetica"/>
          <w:b/>
          <w:sz w:val="20"/>
          <w:szCs w:val="20"/>
        </w:rPr>
        <w:t>Usnášeníschopnost členské schůze</w:t>
      </w:r>
    </w:p>
    <w:p w14:paraId="1591ADBD" w14:textId="77777777" w:rsidR="00CA0592" w:rsidRPr="00E675C2" w:rsidRDefault="00CA0592" w:rsidP="003351FB">
      <w:pPr>
        <w:pStyle w:val="NormalWeb"/>
        <w:numPr>
          <w:ilvl w:val="0"/>
          <w:numId w:val="41"/>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Členská schůze je schopna se usnášet, pokud je přítomna většina všech členů bytového družstva majících většinu všech hlasů, nevyžaduje-li zákon účast členů majících vyšší počet hlasů. </w:t>
      </w:r>
    </w:p>
    <w:p w14:paraId="10C2FA6A" w14:textId="77777777" w:rsidR="00CA0592" w:rsidRPr="00E675C2" w:rsidRDefault="00CA0592" w:rsidP="003351FB">
      <w:pPr>
        <w:pStyle w:val="NormalWeb"/>
        <w:numPr>
          <w:ilvl w:val="0"/>
          <w:numId w:val="41"/>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Členská schůze se usnáší většinou hlasů přítomných členů, nevyžaduje-li zákon vyšší počet hlasů. </w:t>
      </w:r>
    </w:p>
    <w:p w14:paraId="230D6450" w14:textId="77777777" w:rsidR="00CA0592" w:rsidRPr="00E675C2" w:rsidRDefault="00CA0592" w:rsidP="003351FB">
      <w:pPr>
        <w:pStyle w:val="NormalWeb"/>
        <w:numPr>
          <w:ilvl w:val="0"/>
          <w:numId w:val="41"/>
        </w:numPr>
        <w:spacing w:before="0" w:beforeAutospacing="0" w:after="0" w:afterAutospacing="0"/>
        <w:ind w:left="94"/>
        <w:jc w:val="both"/>
        <w:rPr>
          <w:rFonts w:ascii="Helvetica" w:hAnsi="Helvetica"/>
          <w:sz w:val="20"/>
          <w:szCs w:val="20"/>
        </w:rPr>
      </w:pPr>
      <w:r w:rsidRPr="00E675C2">
        <w:rPr>
          <w:rFonts w:ascii="Helvetica" w:hAnsi="Helvetica"/>
          <w:sz w:val="20"/>
          <w:szCs w:val="20"/>
        </w:rPr>
        <w:t>Každý člen má při hlasování na členské schůzi 1 hlas, pokud není dále stanoveno jinak.</w:t>
      </w:r>
    </w:p>
    <w:p w14:paraId="53CE268E" w14:textId="77777777" w:rsidR="00CA0592" w:rsidRPr="00E675C2" w:rsidRDefault="00CA0592" w:rsidP="003351FB">
      <w:pPr>
        <w:pStyle w:val="NormalWeb"/>
        <w:numPr>
          <w:ilvl w:val="0"/>
          <w:numId w:val="41"/>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Právo hlasovat na členské schůzi mají členové bytového družstva. Člen se zúčastňuje členské schůze osobně nebo v zastoupení. Plná moc pro zastupování na členské schůzi musí být písemná a musí z ní vyplývat, zda byla udělena pro zastoupení na jedné nebo více členských schůzích. Nikdo nesmí být na jednání členské schůze zastoupen zmocněncem více než jedné třetiny všech členů družstva, jinak platí, že nemá pro jednání na členské schůzi udělenu žádnou plnou moc. </w:t>
      </w:r>
    </w:p>
    <w:p w14:paraId="26A9F918" w14:textId="77777777" w:rsidR="00CA0592" w:rsidRPr="00E675C2" w:rsidRDefault="00CA0592" w:rsidP="003351FB">
      <w:pPr>
        <w:pStyle w:val="NormalWeb"/>
        <w:numPr>
          <w:ilvl w:val="0"/>
          <w:numId w:val="41"/>
        </w:numPr>
        <w:spacing w:before="0" w:beforeAutospacing="0" w:after="0" w:afterAutospacing="0"/>
        <w:ind w:left="94"/>
        <w:jc w:val="both"/>
        <w:rPr>
          <w:rFonts w:ascii="Helvetica" w:hAnsi="Helvetica"/>
          <w:sz w:val="20"/>
          <w:szCs w:val="20"/>
        </w:rPr>
      </w:pPr>
      <w:r w:rsidRPr="00E675C2">
        <w:rPr>
          <w:rFonts w:ascii="Helvetica" w:hAnsi="Helvetica"/>
          <w:sz w:val="20"/>
          <w:szCs w:val="20"/>
        </w:rPr>
        <w:t>Při posuzování schopnosti členské schůze se usnášet a při přijímání usnesení se nepřihlíží k přítomnosti a hlasům členů, kteří nemohou vykonávat hlasovací právo podle § 660 až 662 ZOK.</w:t>
      </w:r>
    </w:p>
    <w:p w14:paraId="61C5C996" w14:textId="77777777" w:rsidR="001860E7" w:rsidRPr="00E675C2" w:rsidRDefault="001860E7" w:rsidP="00C30E98">
      <w:pPr>
        <w:pStyle w:val="NormalWeb"/>
        <w:spacing w:before="0" w:beforeAutospacing="0" w:after="0" w:afterAutospacing="0"/>
        <w:jc w:val="center"/>
        <w:rPr>
          <w:rFonts w:ascii="Helvetica" w:hAnsi="Helvetica"/>
          <w:b/>
          <w:sz w:val="20"/>
          <w:szCs w:val="20"/>
        </w:rPr>
      </w:pPr>
    </w:p>
    <w:p w14:paraId="7BD35E59" w14:textId="77777777" w:rsidR="00CA0592" w:rsidRPr="00E675C2" w:rsidRDefault="00CA0592" w:rsidP="00C30E98">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Článek 55</w:t>
      </w:r>
    </w:p>
    <w:p w14:paraId="76D77AE2" w14:textId="77777777" w:rsidR="00CA0592" w:rsidRPr="00E675C2" w:rsidRDefault="00CA0592" w:rsidP="00C30E98">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Náhradní členská schůze</w:t>
      </w:r>
    </w:p>
    <w:p w14:paraId="4392285D" w14:textId="77777777" w:rsidR="00CA0592" w:rsidRPr="00E675C2" w:rsidRDefault="00CA0592" w:rsidP="003351FB">
      <w:pPr>
        <w:pStyle w:val="NormalWeb"/>
        <w:numPr>
          <w:ilvl w:val="0"/>
          <w:numId w:val="42"/>
        </w:numPr>
        <w:spacing w:before="0" w:beforeAutospacing="0" w:after="0" w:afterAutospacing="0"/>
        <w:ind w:left="96"/>
        <w:jc w:val="both"/>
        <w:rPr>
          <w:rFonts w:ascii="Helvetica" w:hAnsi="Helvetica"/>
          <w:sz w:val="20"/>
          <w:szCs w:val="20"/>
        </w:rPr>
      </w:pPr>
      <w:r w:rsidRPr="00E675C2">
        <w:rPr>
          <w:rFonts w:ascii="Helvetica" w:hAnsi="Helvetica"/>
          <w:sz w:val="20"/>
          <w:szCs w:val="20"/>
        </w:rPr>
        <w:t>Není-li členská schůze schopna se usnášet, svolá ten, kdo svolal původně svolanou členskou schůzi, je-li to stále potřebné, bez zbytečného odkladu náhradní členskou schůzi se stejným programem, a to stejným způsobem jako původně svolanou členskou schůzi a samostatnou pozvánkou.</w:t>
      </w:r>
    </w:p>
    <w:p w14:paraId="59233FCA" w14:textId="77777777" w:rsidR="00CA0592" w:rsidRPr="00E675C2" w:rsidRDefault="00CA0592" w:rsidP="003351FB">
      <w:pPr>
        <w:pStyle w:val="NormalWeb"/>
        <w:numPr>
          <w:ilvl w:val="0"/>
          <w:numId w:val="42"/>
        </w:numPr>
        <w:spacing w:before="0" w:beforeAutospacing="0" w:after="0" w:afterAutospacing="0"/>
        <w:ind w:left="96"/>
        <w:jc w:val="both"/>
        <w:rPr>
          <w:rFonts w:ascii="Helvetica" w:hAnsi="Helvetica"/>
          <w:sz w:val="20"/>
          <w:szCs w:val="20"/>
        </w:rPr>
      </w:pPr>
      <w:r w:rsidRPr="00E675C2">
        <w:rPr>
          <w:rFonts w:ascii="Helvetica" w:hAnsi="Helvetica"/>
          <w:sz w:val="20"/>
          <w:szCs w:val="20"/>
        </w:rPr>
        <w:t>Náhradní členská schůze je schopna se usnášet, pokud je přítomno alespoň 20% členů, nejméně však 3 členové.</w:t>
      </w:r>
    </w:p>
    <w:p w14:paraId="38531794" w14:textId="77777777" w:rsidR="00CA0592" w:rsidRPr="00E675C2" w:rsidRDefault="00CA0592" w:rsidP="003351FB">
      <w:pPr>
        <w:pStyle w:val="NormalWeb"/>
        <w:numPr>
          <w:ilvl w:val="0"/>
          <w:numId w:val="42"/>
        </w:numPr>
        <w:spacing w:before="0" w:beforeAutospacing="0" w:after="0" w:afterAutospacing="0"/>
        <w:ind w:left="96"/>
        <w:jc w:val="both"/>
        <w:rPr>
          <w:rFonts w:ascii="Helvetica" w:hAnsi="Helvetica"/>
          <w:sz w:val="20"/>
          <w:szCs w:val="20"/>
        </w:rPr>
      </w:pPr>
      <w:r w:rsidRPr="00E675C2">
        <w:rPr>
          <w:rFonts w:ascii="Helvetica" w:hAnsi="Helvetica"/>
          <w:sz w:val="20"/>
          <w:szCs w:val="20"/>
        </w:rPr>
        <w:t>Záležitosti, které nebyly zařazeny do navrhovaného programu řádné členské schůze, lze na náhradní členské schůzi rozhodnout jen tehdy, jsou-li přítomni a projeví-li s tím souhlas všichni členové družstva.</w:t>
      </w:r>
    </w:p>
    <w:p w14:paraId="66BC5185" w14:textId="77777777" w:rsidR="00C83EFF" w:rsidRPr="00E675C2" w:rsidRDefault="00C83EFF" w:rsidP="006B3ACF">
      <w:pPr>
        <w:pStyle w:val="NormalWeb"/>
        <w:spacing w:before="0" w:beforeAutospacing="0" w:after="0" w:afterAutospacing="0"/>
        <w:ind w:left="96"/>
        <w:jc w:val="both"/>
        <w:rPr>
          <w:rFonts w:ascii="Helvetica" w:hAnsi="Helvetica"/>
          <w:sz w:val="20"/>
          <w:szCs w:val="20"/>
        </w:rPr>
      </w:pPr>
    </w:p>
    <w:p w14:paraId="61904377" w14:textId="77777777" w:rsidR="00CA0592" w:rsidRPr="00E675C2" w:rsidRDefault="00CA0592" w:rsidP="00C30E98">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Článek 5</w:t>
      </w:r>
      <w:r w:rsidR="00BD1FE8" w:rsidRPr="00E675C2">
        <w:rPr>
          <w:rFonts w:ascii="Helvetica" w:hAnsi="Helvetica"/>
          <w:b/>
          <w:sz w:val="20"/>
          <w:szCs w:val="20"/>
        </w:rPr>
        <w:t>6</w:t>
      </w:r>
    </w:p>
    <w:p w14:paraId="76791880" w14:textId="77777777" w:rsidR="00522B7A" w:rsidRPr="00E675C2" w:rsidRDefault="00CA0592" w:rsidP="00C30E98">
      <w:pPr>
        <w:pStyle w:val="NormalWeb"/>
        <w:spacing w:before="0" w:beforeAutospacing="0" w:after="0" w:afterAutospacing="0"/>
        <w:jc w:val="center"/>
        <w:rPr>
          <w:rFonts w:ascii="Helvetica" w:hAnsi="Helvetica"/>
          <w:i/>
          <w:sz w:val="20"/>
          <w:szCs w:val="20"/>
          <w:vertAlign w:val="superscript"/>
        </w:rPr>
      </w:pPr>
      <w:r w:rsidRPr="00E675C2">
        <w:rPr>
          <w:rFonts w:ascii="Helvetica" w:hAnsi="Helvetica"/>
          <w:b/>
          <w:sz w:val="20"/>
          <w:szCs w:val="20"/>
        </w:rPr>
        <w:t>Dílčí členské schůze</w:t>
      </w:r>
    </w:p>
    <w:p w14:paraId="1EADD266" w14:textId="77777777" w:rsidR="00CA0592" w:rsidRPr="00E675C2" w:rsidRDefault="007A7D57" w:rsidP="00F50861">
      <w:pPr>
        <w:pStyle w:val="NormalWeb"/>
        <w:spacing w:before="0" w:beforeAutospacing="0" w:after="0" w:afterAutospacing="0"/>
        <w:ind w:left="-266"/>
        <w:jc w:val="both"/>
        <w:rPr>
          <w:rFonts w:ascii="Helvetica" w:hAnsi="Helvetica"/>
          <w:sz w:val="20"/>
          <w:szCs w:val="20"/>
        </w:rPr>
      </w:pPr>
      <w:r w:rsidRPr="00E675C2">
        <w:rPr>
          <w:rFonts w:ascii="Helvetica" w:hAnsi="Helvetica"/>
          <w:sz w:val="20"/>
          <w:szCs w:val="20"/>
        </w:rPr>
        <w:t>Dílčí členské schůze se v družstvu nekonají</w:t>
      </w:r>
      <w:r w:rsidR="00F31081" w:rsidRPr="00E675C2">
        <w:rPr>
          <w:rFonts w:ascii="Helvetica" w:hAnsi="Helvetica"/>
          <w:sz w:val="20"/>
          <w:szCs w:val="20"/>
        </w:rPr>
        <w:t>.</w:t>
      </w:r>
    </w:p>
    <w:p w14:paraId="0D6D5C1D" w14:textId="77777777" w:rsidR="00CA0592" w:rsidRPr="00E675C2" w:rsidRDefault="00CA0592" w:rsidP="00C30E98">
      <w:pPr>
        <w:pStyle w:val="NormalWeb"/>
        <w:spacing w:before="0" w:beforeAutospacing="0" w:after="0" w:afterAutospacing="0"/>
        <w:jc w:val="center"/>
        <w:rPr>
          <w:rFonts w:ascii="Helvetica" w:hAnsi="Helvetica"/>
          <w:b/>
          <w:i/>
        </w:rPr>
      </w:pPr>
    </w:p>
    <w:p w14:paraId="37737BD5" w14:textId="77777777" w:rsidR="00CA0592" w:rsidRPr="00E675C2" w:rsidRDefault="00CA0592" w:rsidP="00C30E98">
      <w:pPr>
        <w:pStyle w:val="NormalWeb"/>
        <w:spacing w:before="0" w:beforeAutospacing="0" w:after="0" w:afterAutospacing="0"/>
        <w:jc w:val="center"/>
        <w:rPr>
          <w:rFonts w:ascii="Helvetica" w:hAnsi="Helvetica"/>
          <w:b/>
          <w:i/>
          <w:sz w:val="20"/>
          <w:szCs w:val="20"/>
        </w:rPr>
      </w:pPr>
      <w:r w:rsidRPr="00E675C2">
        <w:rPr>
          <w:rFonts w:ascii="Helvetica" w:hAnsi="Helvetica"/>
          <w:b/>
          <w:i/>
          <w:sz w:val="20"/>
          <w:szCs w:val="20"/>
        </w:rPr>
        <w:t>Oddíl 3</w:t>
      </w:r>
    </w:p>
    <w:p w14:paraId="6462762A" w14:textId="77777777" w:rsidR="00CA0592" w:rsidRPr="00E675C2" w:rsidRDefault="00CA0592" w:rsidP="00C30E98">
      <w:pPr>
        <w:pStyle w:val="NormalWeb"/>
        <w:spacing w:before="0" w:beforeAutospacing="0" w:after="0" w:afterAutospacing="0"/>
        <w:jc w:val="center"/>
        <w:rPr>
          <w:rFonts w:ascii="Helvetica" w:hAnsi="Helvetica"/>
          <w:b/>
          <w:i/>
          <w:sz w:val="20"/>
          <w:szCs w:val="20"/>
        </w:rPr>
      </w:pPr>
      <w:r w:rsidRPr="00E675C2">
        <w:rPr>
          <w:rFonts w:ascii="Helvetica" w:hAnsi="Helvetica"/>
          <w:b/>
          <w:i/>
          <w:sz w:val="20"/>
          <w:szCs w:val="20"/>
        </w:rPr>
        <w:t>Volené orgány a jiné orgány bytového družstva</w:t>
      </w:r>
    </w:p>
    <w:p w14:paraId="305C16A8" w14:textId="77777777" w:rsidR="001860E7" w:rsidRPr="00E675C2" w:rsidRDefault="001860E7" w:rsidP="00C30E98">
      <w:pPr>
        <w:pStyle w:val="NormalWeb"/>
        <w:spacing w:before="0" w:beforeAutospacing="0" w:after="0" w:afterAutospacing="0"/>
        <w:jc w:val="center"/>
        <w:rPr>
          <w:rFonts w:ascii="Helvetica" w:hAnsi="Helvetica"/>
          <w:b/>
          <w:sz w:val="20"/>
          <w:szCs w:val="20"/>
        </w:rPr>
      </w:pPr>
    </w:p>
    <w:p w14:paraId="57DDE600" w14:textId="77777777" w:rsidR="00CA0592" w:rsidRPr="00E675C2" w:rsidRDefault="00CA0592" w:rsidP="00C30E98">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Článek 5</w:t>
      </w:r>
      <w:r w:rsidR="00BD1FE8" w:rsidRPr="00E675C2">
        <w:rPr>
          <w:rFonts w:ascii="Helvetica" w:hAnsi="Helvetica"/>
          <w:b/>
          <w:sz w:val="20"/>
          <w:szCs w:val="20"/>
        </w:rPr>
        <w:t>7</w:t>
      </w:r>
    </w:p>
    <w:p w14:paraId="76CD65F6" w14:textId="77777777" w:rsidR="00CA0592" w:rsidRPr="00E675C2" w:rsidRDefault="00CA0592" w:rsidP="00F50861">
      <w:pPr>
        <w:pStyle w:val="NormalWeb"/>
        <w:spacing w:before="0" w:beforeAutospacing="0" w:after="0" w:afterAutospacing="0"/>
        <w:ind w:left="96"/>
        <w:jc w:val="center"/>
        <w:rPr>
          <w:rFonts w:ascii="Helvetica" w:hAnsi="Helvetica"/>
          <w:b/>
          <w:sz w:val="20"/>
          <w:szCs w:val="20"/>
        </w:rPr>
      </w:pPr>
      <w:r w:rsidRPr="00E675C2">
        <w:rPr>
          <w:rFonts w:ascii="Helvetica" w:hAnsi="Helvetica"/>
          <w:b/>
          <w:sz w:val="20"/>
          <w:szCs w:val="20"/>
        </w:rPr>
        <w:t>Předs</w:t>
      </w:r>
      <w:r w:rsidR="0057727C" w:rsidRPr="00E675C2">
        <w:rPr>
          <w:rFonts w:ascii="Helvetica" w:hAnsi="Helvetica"/>
          <w:b/>
          <w:sz w:val="20"/>
          <w:szCs w:val="20"/>
        </w:rPr>
        <w:t>eda</w:t>
      </w:r>
    </w:p>
    <w:p w14:paraId="40CD9803" w14:textId="77777777" w:rsidR="00D82EC6" w:rsidRPr="00E675C2" w:rsidRDefault="00CA0592" w:rsidP="003351FB">
      <w:pPr>
        <w:pStyle w:val="NormalWeb"/>
        <w:numPr>
          <w:ilvl w:val="1"/>
          <w:numId w:val="44"/>
        </w:numPr>
        <w:spacing w:before="0" w:beforeAutospacing="0" w:after="0" w:afterAutospacing="0"/>
        <w:ind w:left="94"/>
        <w:jc w:val="both"/>
        <w:rPr>
          <w:rFonts w:ascii="Helvetica" w:hAnsi="Helvetica"/>
          <w:sz w:val="20"/>
          <w:szCs w:val="20"/>
        </w:rPr>
      </w:pPr>
      <w:r w:rsidRPr="00E675C2">
        <w:rPr>
          <w:rFonts w:ascii="Helvetica" w:hAnsi="Helvetica"/>
          <w:sz w:val="20"/>
          <w:szCs w:val="20"/>
        </w:rPr>
        <w:t>Předs</w:t>
      </w:r>
      <w:r w:rsidR="00D82EC6" w:rsidRPr="00E675C2">
        <w:rPr>
          <w:rFonts w:ascii="Helvetica" w:hAnsi="Helvetica"/>
          <w:sz w:val="20"/>
          <w:szCs w:val="20"/>
        </w:rPr>
        <w:t>eda</w:t>
      </w:r>
      <w:r w:rsidRPr="00E675C2">
        <w:rPr>
          <w:rFonts w:ascii="Helvetica" w:hAnsi="Helvetica"/>
          <w:sz w:val="20"/>
          <w:szCs w:val="20"/>
        </w:rPr>
        <w:t xml:space="preserve"> je statutárním orgánem družstva. Za bytové družstvo jedná představenstvo navenek tak, že jedná předseda nebo v jeho zastoupení místopředseda. Písemné právní jednání představenstva za družstvo podepisuje předseda, v případě </w:t>
      </w:r>
      <w:r w:rsidR="00D82EC6" w:rsidRPr="00E675C2">
        <w:rPr>
          <w:rFonts w:ascii="Helvetica" w:hAnsi="Helvetica"/>
          <w:sz w:val="20"/>
          <w:szCs w:val="20"/>
        </w:rPr>
        <w:t xml:space="preserve">jeho </w:t>
      </w:r>
      <w:r w:rsidRPr="00E675C2">
        <w:rPr>
          <w:rFonts w:ascii="Helvetica" w:hAnsi="Helvetica"/>
          <w:sz w:val="20"/>
          <w:szCs w:val="20"/>
        </w:rPr>
        <w:t>nepřítomnosti podepisuje místopředseda</w:t>
      </w:r>
      <w:r w:rsidR="00D82EC6" w:rsidRPr="00E675C2">
        <w:rPr>
          <w:rFonts w:ascii="Helvetica" w:hAnsi="Helvetica"/>
          <w:sz w:val="20"/>
          <w:szCs w:val="20"/>
        </w:rPr>
        <w:t>.</w:t>
      </w:r>
    </w:p>
    <w:p w14:paraId="2A4D787E" w14:textId="77777777" w:rsidR="00CA0592" w:rsidRPr="00E675C2" w:rsidRDefault="00CA0592" w:rsidP="003351FB">
      <w:pPr>
        <w:pStyle w:val="NormalWeb"/>
        <w:numPr>
          <w:ilvl w:val="1"/>
          <w:numId w:val="44"/>
        </w:numPr>
        <w:spacing w:before="0" w:beforeAutospacing="0" w:after="0" w:afterAutospacing="0"/>
        <w:ind w:left="94"/>
        <w:jc w:val="both"/>
        <w:rPr>
          <w:rFonts w:ascii="Helvetica" w:hAnsi="Helvetica"/>
          <w:sz w:val="20"/>
          <w:szCs w:val="20"/>
        </w:rPr>
      </w:pPr>
      <w:r w:rsidRPr="00E675C2">
        <w:rPr>
          <w:rFonts w:ascii="Helvetica" w:hAnsi="Helvetica"/>
          <w:sz w:val="20"/>
          <w:szCs w:val="20"/>
        </w:rPr>
        <w:t>Předs</w:t>
      </w:r>
      <w:r w:rsidR="00D82EC6" w:rsidRPr="00E675C2">
        <w:rPr>
          <w:rFonts w:ascii="Helvetica" w:hAnsi="Helvetica"/>
          <w:sz w:val="20"/>
          <w:szCs w:val="20"/>
        </w:rPr>
        <w:t>edovi</w:t>
      </w:r>
      <w:r w:rsidRPr="00E675C2">
        <w:rPr>
          <w:rFonts w:ascii="Helvetica" w:hAnsi="Helvetica"/>
          <w:sz w:val="20"/>
          <w:szCs w:val="20"/>
        </w:rPr>
        <w:t xml:space="preserve"> nálež</w:t>
      </w:r>
      <w:r w:rsidR="00522B7A" w:rsidRPr="00E675C2">
        <w:rPr>
          <w:rFonts w:ascii="Helvetica" w:hAnsi="Helvetica"/>
          <w:sz w:val="20"/>
          <w:szCs w:val="20"/>
        </w:rPr>
        <w:t>í</w:t>
      </w:r>
      <w:r w:rsidRPr="00E675C2">
        <w:rPr>
          <w:rFonts w:ascii="Helvetica" w:hAnsi="Helvetica"/>
          <w:sz w:val="20"/>
          <w:szCs w:val="20"/>
        </w:rPr>
        <w:t xml:space="preserve"> veškerá působnost, kterou zákon nebo stanovy nesvěřují do působnosti členské schůze</w:t>
      </w:r>
      <w:r w:rsidR="00D4365C" w:rsidRPr="00E675C2">
        <w:rPr>
          <w:rFonts w:ascii="Helvetica" w:hAnsi="Helvetica"/>
          <w:sz w:val="20"/>
          <w:szCs w:val="20"/>
        </w:rPr>
        <w:t>.</w:t>
      </w:r>
    </w:p>
    <w:p w14:paraId="79144599" w14:textId="77777777" w:rsidR="00CA0592" w:rsidRPr="00E675C2" w:rsidRDefault="00CA0592" w:rsidP="003351FB">
      <w:pPr>
        <w:pStyle w:val="NormalWeb"/>
        <w:numPr>
          <w:ilvl w:val="1"/>
          <w:numId w:val="44"/>
        </w:numPr>
        <w:spacing w:before="0" w:beforeAutospacing="0" w:after="0" w:afterAutospacing="0"/>
        <w:ind w:left="94"/>
        <w:jc w:val="both"/>
        <w:rPr>
          <w:rFonts w:ascii="Helvetica" w:hAnsi="Helvetica"/>
          <w:sz w:val="20"/>
          <w:szCs w:val="20"/>
        </w:rPr>
      </w:pPr>
      <w:r w:rsidRPr="00E675C2">
        <w:rPr>
          <w:rFonts w:ascii="Helvetica" w:hAnsi="Helvetica"/>
          <w:sz w:val="20"/>
          <w:szCs w:val="20"/>
        </w:rPr>
        <w:t>Předs</w:t>
      </w:r>
      <w:r w:rsidR="00D82EC6" w:rsidRPr="00E675C2">
        <w:rPr>
          <w:rFonts w:ascii="Helvetica" w:hAnsi="Helvetica"/>
          <w:sz w:val="20"/>
          <w:szCs w:val="20"/>
        </w:rPr>
        <w:t>eda</w:t>
      </w:r>
      <w:r w:rsidRPr="00E675C2">
        <w:rPr>
          <w:rFonts w:ascii="Helvetica" w:hAnsi="Helvetica"/>
          <w:sz w:val="20"/>
          <w:szCs w:val="20"/>
        </w:rPr>
        <w:t xml:space="preserve"> v rámci své působnosti podle odstavce 2 řídí činnost družstva a rozhoduje o všech záležitostech, které nejsou podle zákona nebo podle těchto stanov v působnosti jiného orgánu bytového družstva. Přísluší mu obchodní vedení družstva, plní usnesení členské schůze, není-li v rozporu s právními předpisy, zajišťuje řádné vedení účetnictví, projednává výsledky hospodaření družstva, přijímá k tomu příslušná opatření a předkládá je ke schválení členské schůzi, předkládá členské schůzi ke schválení účetní závěrku a v souladu se stanovami také návrh na rozdělení a užití zisku nebo úhradu ztráty.</w:t>
      </w:r>
    </w:p>
    <w:p w14:paraId="19BEF7E5" w14:textId="77777777" w:rsidR="00522B7A" w:rsidRPr="00E675C2" w:rsidRDefault="00CA0592" w:rsidP="003351FB">
      <w:pPr>
        <w:pStyle w:val="NormalWeb"/>
        <w:numPr>
          <w:ilvl w:val="1"/>
          <w:numId w:val="44"/>
        </w:numPr>
        <w:spacing w:before="0" w:beforeAutospacing="0" w:after="0" w:afterAutospacing="0"/>
        <w:ind w:left="94"/>
        <w:jc w:val="both"/>
        <w:rPr>
          <w:rFonts w:ascii="Helvetica" w:hAnsi="Helvetica"/>
          <w:sz w:val="20"/>
          <w:szCs w:val="20"/>
        </w:rPr>
      </w:pPr>
      <w:r w:rsidRPr="00E675C2">
        <w:rPr>
          <w:rFonts w:ascii="Helvetica" w:hAnsi="Helvetica"/>
          <w:sz w:val="20"/>
          <w:szCs w:val="20"/>
        </w:rPr>
        <w:t>Předs</w:t>
      </w:r>
      <w:r w:rsidR="00D82EC6" w:rsidRPr="00E675C2">
        <w:rPr>
          <w:rFonts w:ascii="Helvetica" w:hAnsi="Helvetica"/>
          <w:sz w:val="20"/>
          <w:szCs w:val="20"/>
        </w:rPr>
        <w:t>eda a místopředseda</w:t>
      </w:r>
      <w:r w:rsidR="00D4365C" w:rsidRPr="00E675C2">
        <w:rPr>
          <w:rFonts w:ascii="Helvetica" w:hAnsi="Helvetica"/>
          <w:sz w:val="20"/>
          <w:szCs w:val="20"/>
        </w:rPr>
        <w:t xml:space="preserve"> jsou</w:t>
      </w:r>
      <w:r w:rsidRPr="00E675C2">
        <w:rPr>
          <w:rFonts w:ascii="Helvetica" w:hAnsi="Helvetica"/>
          <w:sz w:val="20"/>
          <w:szCs w:val="20"/>
        </w:rPr>
        <w:t xml:space="preserve"> volen</w:t>
      </w:r>
      <w:r w:rsidR="00D82EC6" w:rsidRPr="00E675C2">
        <w:rPr>
          <w:rFonts w:ascii="Helvetica" w:hAnsi="Helvetica"/>
          <w:sz w:val="20"/>
          <w:szCs w:val="20"/>
        </w:rPr>
        <w:t>i</w:t>
      </w:r>
      <w:r w:rsidRPr="00E675C2">
        <w:rPr>
          <w:rFonts w:ascii="Helvetica" w:hAnsi="Helvetica"/>
          <w:sz w:val="20"/>
          <w:szCs w:val="20"/>
        </w:rPr>
        <w:t xml:space="preserve"> na funkční období </w:t>
      </w:r>
      <w:r w:rsidRPr="00E675C2">
        <w:rPr>
          <w:rFonts w:ascii="Helvetica" w:hAnsi="Helvetica"/>
          <w:b/>
          <w:sz w:val="20"/>
          <w:szCs w:val="20"/>
        </w:rPr>
        <w:t>3 let</w:t>
      </w:r>
      <w:r w:rsidR="00D82EC6" w:rsidRPr="00E675C2">
        <w:rPr>
          <w:rFonts w:ascii="Helvetica" w:hAnsi="Helvetica"/>
          <w:sz w:val="20"/>
          <w:szCs w:val="20"/>
        </w:rPr>
        <w:t>. Funkce předsedy či místopředsedy</w:t>
      </w:r>
      <w:r w:rsidRPr="00E675C2">
        <w:rPr>
          <w:rFonts w:ascii="Helvetica" w:hAnsi="Helvetica"/>
          <w:sz w:val="20"/>
          <w:szCs w:val="20"/>
        </w:rPr>
        <w:t xml:space="preserve"> zanikne po uplynutí funkčního období.</w:t>
      </w:r>
    </w:p>
    <w:p w14:paraId="4E38C2AA" w14:textId="77777777" w:rsidR="00522B7A" w:rsidRPr="00E675C2" w:rsidRDefault="00D82EC6" w:rsidP="003351FB">
      <w:pPr>
        <w:pStyle w:val="NormalWeb"/>
        <w:numPr>
          <w:ilvl w:val="1"/>
          <w:numId w:val="44"/>
        </w:numPr>
        <w:spacing w:before="0" w:beforeAutospacing="0" w:after="0" w:afterAutospacing="0"/>
        <w:ind w:left="94"/>
        <w:jc w:val="both"/>
        <w:rPr>
          <w:rFonts w:ascii="Helvetica" w:hAnsi="Helvetica"/>
          <w:sz w:val="20"/>
          <w:szCs w:val="20"/>
        </w:rPr>
      </w:pPr>
      <w:r w:rsidRPr="00E675C2">
        <w:rPr>
          <w:rFonts w:ascii="Helvetica" w:hAnsi="Helvetica"/>
          <w:sz w:val="20"/>
          <w:szCs w:val="20"/>
        </w:rPr>
        <w:t>Předseda či místopředseda</w:t>
      </w:r>
      <w:r w:rsidR="00CA0592" w:rsidRPr="00E675C2">
        <w:rPr>
          <w:rFonts w:ascii="Helvetica" w:hAnsi="Helvetica"/>
          <w:sz w:val="20"/>
          <w:szCs w:val="20"/>
        </w:rPr>
        <w:t xml:space="preserve"> nesmí být současně členem kontrolní komise nebo jinou osobou oprávněnou podle zápisu v obchodním rejstříku jednat za družstvo. </w:t>
      </w:r>
      <w:r w:rsidRPr="00E675C2">
        <w:rPr>
          <w:rFonts w:ascii="Helvetica" w:hAnsi="Helvetica"/>
          <w:sz w:val="20"/>
          <w:szCs w:val="20"/>
        </w:rPr>
        <w:t>Předseda či místopředseda</w:t>
      </w:r>
      <w:r w:rsidR="00CA0592" w:rsidRPr="00E675C2">
        <w:rPr>
          <w:rFonts w:ascii="Helvetica" w:hAnsi="Helvetica"/>
          <w:sz w:val="20"/>
          <w:szCs w:val="20"/>
        </w:rPr>
        <w:t xml:space="preserve"> nesmí podnikat v předmětu činnosti bytového družstva, a to ani ve prospěch jiných osob, ani zprostředkovávat obchody bytového družstva pro jiného. Nesmí být členem statutárního orgánu jiné </w:t>
      </w:r>
      <w:r w:rsidR="00CA0592" w:rsidRPr="00E675C2">
        <w:rPr>
          <w:rFonts w:ascii="Helvetica" w:hAnsi="Helvetica"/>
          <w:sz w:val="20"/>
          <w:szCs w:val="20"/>
        </w:rPr>
        <w:lastRenderedPageBreak/>
        <w:t xml:space="preserve">právnické osoby se shodným předmětem činnosti nebo osoby v obdobném postavení; to neplatí, jedná-li se o koncern, SVJ nebo družstvo, jehož členy jsou pouze jiná družstva. </w:t>
      </w:r>
    </w:p>
    <w:p w14:paraId="7290CF9E" w14:textId="77777777" w:rsidR="00522B7A" w:rsidRPr="00E675C2" w:rsidRDefault="00CA0592" w:rsidP="003351FB">
      <w:pPr>
        <w:pStyle w:val="NormalWeb"/>
        <w:numPr>
          <w:ilvl w:val="1"/>
          <w:numId w:val="44"/>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Člen, který má být volen, je povinen o skutečnostech uvedených v odstavci </w:t>
      </w:r>
      <w:r w:rsidR="00D4365C" w:rsidRPr="00E675C2">
        <w:rPr>
          <w:rFonts w:ascii="Helvetica" w:hAnsi="Helvetica"/>
          <w:sz w:val="20"/>
          <w:szCs w:val="20"/>
        </w:rPr>
        <w:t>5</w:t>
      </w:r>
      <w:r w:rsidRPr="00E675C2">
        <w:rPr>
          <w:rFonts w:ascii="Helvetica" w:hAnsi="Helvetica"/>
          <w:sz w:val="20"/>
          <w:szCs w:val="20"/>
        </w:rPr>
        <w:t xml:space="preserve"> předem informovat členskou schůzi. Pokud je i po této informaci zvolen, má se za to, že uvedené činnosti nemá zakázány. Platí to obdobně i v případě, že některou z uvedených činností začne vykonávat v průběhu výkonu funkc</w:t>
      </w:r>
      <w:r w:rsidR="00522B7A" w:rsidRPr="00E675C2">
        <w:rPr>
          <w:rFonts w:ascii="Helvetica" w:hAnsi="Helvetica"/>
          <w:sz w:val="20"/>
          <w:szCs w:val="20"/>
        </w:rPr>
        <w:t>e.</w:t>
      </w:r>
    </w:p>
    <w:p w14:paraId="3879D4C3" w14:textId="77777777" w:rsidR="00CA0592" w:rsidRPr="00E675C2" w:rsidRDefault="00D147BD" w:rsidP="003351FB">
      <w:pPr>
        <w:pStyle w:val="NormalWeb"/>
        <w:numPr>
          <w:ilvl w:val="1"/>
          <w:numId w:val="44"/>
        </w:numPr>
        <w:spacing w:before="0" w:beforeAutospacing="0" w:after="0" w:afterAutospacing="0"/>
        <w:ind w:left="94"/>
        <w:jc w:val="both"/>
        <w:rPr>
          <w:rFonts w:ascii="Helvetica" w:hAnsi="Helvetica"/>
          <w:sz w:val="20"/>
          <w:szCs w:val="20"/>
        </w:rPr>
      </w:pPr>
      <w:r w:rsidRPr="00E675C2">
        <w:rPr>
          <w:rFonts w:ascii="Helvetica" w:hAnsi="Helvetica"/>
          <w:sz w:val="20"/>
          <w:szCs w:val="20"/>
        </w:rPr>
        <w:t>Členská schůze</w:t>
      </w:r>
      <w:r w:rsidR="006B3ACF" w:rsidRPr="00E675C2">
        <w:rPr>
          <w:rFonts w:ascii="Helvetica" w:hAnsi="Helvetica"/>
          <w:sz w:val="20"/>
          <w:szCs w:val="20"/>
        </w:rPr>
        <w:t xml:space="preserve"> </w:t>
      </w:r>
      <w:r w:rsidRPr="00E675C2">
        <w:rPr>
          <w:rFonts w:ascii="Helvetica" w:hAnsi="Helvetica"/>
          <w:sz w:val="20"/>
          <w:szCs w:val="20"/>
        </w:rPr>
        <w:t>volí</w:t>
      </w:r>
      <w:r w:rsidR="00CA0592" w:rsidRPr="00E675C2">
        <w:rPr>
          <w:rFonts w:ascii="Helvetica" w:hAnsi="Helvetica"/>
          <w:sz w:val="20"/>
          <w:szCs w:val="20"/>
        </w:rPr>
        <w:t xml:space="preserve"> předsedu a jednoho místopředsed</w:t>
      </w:r>
      <w:r w:rsidR="00D4365C" w:rsidRPr="00E675C2">
        <w:rPr>
          <w:rFonts w:ascii="Helvetica" w:hAnsi="Helvetica"/>
          <w:sz w:val="20"/>
          <w:szCs w:val="20"/>
        </w:rPr>
        <w:t>u</w:t>
      </w:r>
      <w:r w:rsidRPr="00E675C2">
        <w:rPr>
          <w:rFonts w:ascii="Helvetica" w:hAnsi="Helvetica"/>
          <w:sz w:val="20"/>
          <w:szCs w:val="20"/>
        </w:rPr>
        <w:t>.</w:t>
      </w:r>
    </w:p>
    <w:p w14:paraId="34E41A20" w14:textId="77777777" w:rsidR="000731C2" w:rsidRPr="00E675C2" w:rsidRDefault="00CA0592" w:rsidP="003351FB">
      <w:pPr>
        <w:pStyle w:val="NormalWeb"/>
        <w:numPr>
          <w:ilvl w:val="1"/>
          <w:numId w:val="44"/>
        </w:numPr>
        <w:spacing w:before="0" w:beforeAutospacing="0" w:after="0" w:afterAutospacing="0"/>
        <w:ind w:left="94"/>
        <w:jc w:val="both"/>
        <w:rPr>
          <w:rFonts w:ascii="Helvetica" w:hAnsi="Helvetica"/>
          <w:sz w:val="20"/>
          <w:szCs w:val="20"/>
        </w:rPr>
      </w:pPr>
      <w:r w:rsidRPr="00E675C2">
        <w:rPr>
          <w:rFonts w:ascii="Helvetica" w:hAnsi="Helvetica"/>
          <w:sz w:val="20"/>
          <w:szCs w:val="20"/>
        </w:rPr>
        <w:t>Předs</w:t>
      </w:r>
      <w:r w:rsidR="00D82EC6" w:rsidRPr="00E675C2">
        <w:rPr>
          <w:rFonts w:ascii="Helvetica" w:hAnsi="Helvetica"/>
          <w:sz w:val="20"/>
          <w:szCs w:val="20"/>
        </w:rPr>
        <w:t>eda</w:t>
      </w:r>
      <w:r w:rsidRPr="00E675C2">
        <w:rPr>
          <w:rFonts w:ascii="Helvetica" w:hAnsi="Helvetica"/>
          <w:sz w:val="20"/>
          <w:szCs w:val="20"/>
        </w:rPr>
        <w:t xml:space="preserve"> se schází </w:t>
      </w:r>
      <w:r w:rsidR="00D82EC6" w:rsidRPr="00E675C2">
        <w:rPr>
          <w:rFonts w:ascii="Helvetica" w:hAnsi="Helvetica"/>
          <w:sz w:val="20"/>
          <w:szCs w:val="20"/>
        </w:rPr>
        <w:t>s</w:t>
      </w:r>
      <w:r w:rsidR="00F50861" w:rsidRPr="00E675C2">
        <w:rPr>
          <w:rFonts w:ascii="Helvetica" w:hAnsi="Helvetica"/>
          <w:sz w:val="20"/>
          <w:szCs w:val="20"/>
        </w:rPr>
        <w:t> </w:t>
      </w:r>
      <w:r w:rsidR="00D82EC6" w:rsidRPr="00E675C2">
        <w:rPr>
          <w:rFonts w:ascii="Helvetica" w:hAnsi="Helvetica"/>
          <w:sz w:val="20"/>
          <w:szCs w:val="20"/>
        </w:rPr>
        <w:t>místopředsed</w:t>
      </w:r>
      <w:r w:rsidR="00D4365C" w:rsidRPr="00E675C2">
        <w:rPr>
          <w:rFonts w:ascii="Helvetica" w:hAnsi="Helvetica"/>
          <w:sz w:val="20"/>
          <w:szCs w:val="20"/>
        </w:rPr>
        <w:t>ou</w:t>
      </w:r>
      <w:r w:rsidR="00F50861" w:rsidRPr="00E675C2">
        <w:rPr>
          <w:rFonts w:ascii="Helvetica" w:hAnsi="Helvetica"/>
          <w:sz w:val="20"/>
          <w:szCs w:val="20"/>
        </w:rPr>
        <w:t xml:space="preserve"> </w:t>
      </w:r>
      <w:r w:rsidRPr="00E675C2">
        <w:rPr>
          <w:rFonts w:ascii="Helvetica" w:hAnsi="Helvetica"/>
          <w:sz w:val="20"/>
          <w:szCs w:val="20"/>
        </w:rPr>
        <w:t>podle potřeby, zpravidla jednou za měsíc. J</w:t>
      </w:r>
      <w:r w:rsidR="000731C2" w:rsidRPr="00E675C2">
        <w:rPr>
          <w:rFonts w:ascii="Helvetica" w:hAnsi="Helvetica"/>
          <w:sz w:val="20"/>
          <w:szCs w:val="20"/>
        </w:rPr>
        <w:t>sou</w:t>
      </w:r>
      <w:r w:rsidRPr="00E675C2">
        <w:rPr>
          <w:rFonts w:ascii="Helvetica" w:hAnsi="Helvetica"/>
          <w:sz w:val="20"/>
          <w:szCs w:val="20"/>
        </w:rPr>
        <w:t xml:space="preserve"> povinn</w:t>
      </w:r>
      <w:r w:rsidR="000731C2" w:rsidRPr="00E675C2">
        <w:rPr>
          <w:rFonts w:ascii="Helvetica" w:hAnsi="Helvetica"/>
          <w:sz w:val="20"/>
          <w:szCs w:val="20"/>
        </w:rPr>
        <w:t>i</w:t>
      </w:r>
      <w:r w:rsidRPr="00E675C2">
        <w:rPr>
          <w:rFonts w:ascii="Helvetica" w:hAnsi="Helvetica"/>
          <w:sz w:val="20"/>
          <w:szCs w:val="20"/>
        </w:rPr>
        <w:t xml:space="preserve"> se sejít z podnětu </w:t>
      </w:r>
      <w:r w:rsidR="000731C2" w:rsidRPr="00E675C2">
        <w:rPr>
          <w:rFonts w:ascii="Helvetica" w:hAnsi="Helvetica"/>
          <w:sz w:val="20"/>
          <w:szCs w:val="20"/>
        </w:rPr>
        <w:t>člena družstva</w:t>
      </w:r>
      <w:r w:rsidRPr="00E675C2">
        <w:rPr>
          <w:rFonts w:ascii="Helvetica" w:hAnsi="Helvetica"/>
          <w:sz w:val="20"/>
          <w:szCs w:val="20"/>
        </w:rPr>
        <w:t xml:space="preserve"> do 10 dnů od doručení tohoto podnětu k projednání nedostatků, k jejichž nápravě nedošlo</w:t>
      </w:r>
      <w:r w:rsidR="000731C2" w:rsidRPr="00E675C2">
        <w:rPr>
          <w:rFonts w:ascii="Helvetica" w:hAnsi="Helvetica"/>
          <w:sz w:val="20"/>
          <w:szCs w:val="20"/>
        </w:rPr>
        <w:t>.</w:t>
      </w:r>
    </w:p>
    <w:p w14:paraId="2DCB1CEF" w14:textId="77777777" w:rsidR="000731C2" w:rsidRPr="00E675C2" w:rsidRDefault="00CA0592" w:rsidP="003351FB">
      <w:pPr>
        <w:pStyle w:val="NormalWeb"/>
        <w:numPr>
          <w:ilvl w:val="1"/>
          <w:numId w:val="44"/>
        </w:numPr>
        <w:spacing w:before="0" w:beforeAutospacing="0" w:after="0" w:afterAutospacing="0"/>
        <w:ind w:left="94"/>
        <w:jc w:val="both"/>
        <w:rPr>
          <w:rFonts w:ascii="Helvetica" w:hAnsi="Helvetica"/>
          <w:sz w:val="20"/>
          <w:szCs w:val="20"/>
        </w:rPr>
      </w:pPr>
      <w:r w:rsidRPr="00E675C2">
        <w:rPr>
          <w:rFonts w:ascii="Helvetica" w:hAnsi="Helvetica"/>
          <w:sz w:val="20"/>
          <w:szCs w:val="20"/>
        </w:rPr>
        <w:t>Předsedu v době jeho nepřítomnosti zastupuje místopředseda</w:t>
      </w:r>
      <w:r w:rsidR="00D4365C" w:rsidRPr="00E675C2">
        <w:rPr>
          <w:rFonts w:ascii="Helvetica" w:hAnsi="Helvetica"/>
          <w:sz w:val="20"/>
          <w:szCs w:val="20"/>
        </w:rPr>
        <w:t>.</w:t>
      </w:r>
    </w:p>
    <w:p w14:paraId="6421D876" w14:textId="77777777" w:rsidR="00CA0592" w:rsidRPr="00E675C2" w:rsidRDefault="00CA0592" w:rsidP="003351FB">
      <w:pPr>
        <w:pStyle w:val="NormalWeb"/>
        <w:numPr>
          <w:ilvl w:val="1"/>
          <w:numId w:val="44"/>
        </w:numPr>
        <w:spacing w:before="0" w:beforeAutospacing="0" w:after="0" w:afterAutospacing="0"/>
        <w:ind w:left="94"/>
        <w:jc w:val="both"/>
        <w:rPr>
          <w:rFonts w:ascii="Helvetica" w:hAnsi="Helvetica"/>
          <w:sz w:val="20"/>
          <w:szCs w:val="20"/>
        </w:rPr>
      </w:pPr>
      <w:r w:rsidRPr="00E675C2">
        <w:rPr>
          <w:rFonts w:ascii="Helvetica" w:hAnsi="Helvetica"/>
          <w:sz w:val="20"/>
          <w:szCs w:val="20"/>
        </w:rPr>
        <w:t xml:space="preserve">Funkce </w:t>
      </w:r>
      <w:r w:rsidR="000731C2" w:rsidRPr="00E675C2">
        <w:rPr>
          <w:rFonts w:ascii="Helvetica" w:hAnsi="Helvetica"/>
          <w:sz w:val="20"/>
          <w:szCs w:val="20"/>
        </w:rPr>
        <w:t>předsedy</w:t>
      </w:r>
      <w:r w:rsidR="00C83EFF" w:rsidRPr="00E675C2">
        <w:rPr>
          <w:rFonts w:ascii="Helvetica" w:hAnsi="Helvetica"/>
          <w:sz w:val="20"/>
          <w:szCs w:val="20"/>
        </w:rPr>
        <w:t xml:space="preserve"> </w:t>
      </w:r>
      <w:r w:rsidR="000731C2" w:rsidRPr="00E675C2">
        <w:rPr>
          <w:rFonts w:ascii="Helvetica" w:hAnsi="Helvetica"/>
          <w:sz w:val="20"/>
          <w:szCs w:val="20"/>
        </w:rPr>
        <w:t xml:space="preserve">nebo místopředsedy </w:t>
      </w:r>
      <w:r w:rsidRPr="00E675C2">
        <w:rPr>
          <w:rFonts w:ascii="Helvetica" w:hAnsi="Helvetica"/>
          <w:sz w:val="20"/>
          <w:szCs w:val="20"/>
        </w:rPr>
        <w:t xml:space="preserve">zaniká volbou nového člena, ledaže z rozhodnutí členské schůze plyne něco jiného. </w:t>
      </w:r>
    </w:p>
    <w:p w14:paraId="017A0654" w14:textId="77777777" w:rsidR="00CA0592" w:rsidRPr="00E675C2" w:rsidRDefault="00CA0592" w:rsidP="003351FB">
      <w:pPr>
        <w:pStyle w:val="NormalWeb"/>
        <w:numPr>
          <w:ilvl w:val="1"/>
          <w:numId w:val="44"/>
        </w:numPr>
        <w:spacing w:before="0" w:beforeAutospacing="0" w:after="0" w:afterAutospacing="0"/>
        <w:ind w:left="94"/>
        <w:jc w:val="both"/>
        <w:rPr>
          <w:rFonts w:ascii="Helvetica" w:hAnsi="Helvetica"/>
          <w:iCs/>
          <w:sz w:val="20"/>
          <w:szCs w:val="20"/>
        </w:rPr>
      </w:pPr>
      <w:r w:rsidRPr="00E675C2">
        <w:rPr>
          <w:rFonts w:ascii="Helvetica" w:hAnsi="Helvetica"/>
          <w:sz w:val="20"/>
          <w:szCs w:val="20"/>
        </w:rPr>
        <w:t xml:space="preserve">V případě smrti </w:t>
      </w:r>
      <w:r w:rsidR="000731C2" w:rsidRPr="00E675C2">
        <w:rPr>
          <w:rFonts w:ascii="Helvetica" w:hAnsi="Helvetica"/>
          <w:sz w:val="20"/>
          <w:szCs w:val="20"/>
        </w:rPr>
        <w:t>předsedy či místopředsedy</w:t>
      </w:r>
      <w:r w:rsidRPr="00E675C2">
        <w:rPr>
          <w:rFonts w:ascii="Helvetica" w:hAnsi="Helvetica"/>
          <w:sz w:val="20"/>
          <w:szCs w:val="20"/>
        </w:rPr>
        <w:t xml:space="preserve">, odstoupení z funkce, odvolání anebo jiného ukončení jeho funkce v průběhu funkčního období nastupuje na jeho místo v pořadí určeném při zvolení těchto náhradníků. </w:t>
      </w:r>
      <w:r w:rsidRPr="00E675C2">
        <w:rPr>
          <w:rFonts w:ascii="Helvetica" w:hAnsi="Helvetica"/>
          <w:iCs/>
          <w:sz w:val="20"/>
          <w:szCs w:val="20"/>
        </w:rPr>
        <w:t>Zvolený náhradník, který nastoupil na uvolněné místo, má všechna práva a povinnosti řádně zvoleného člena</w:t>
      </w:r>
      <w:r w:rsidR="000731C2" w:rsidRPr="00E675C2">
        <w:rPr>
          <w:rFonts w:ascii="Helvetica" w:hAnsi="Helvetica"/>
          <w:iCs/>
          <w:sz w:val="20"/>
          <w:szCs w:val="20"/>
        </w:rPr>
        <w:t>.</w:t>
      </w:r>
      <w:r w:rsidRPr="00E675C2">
        <w:rPr>
          <w:rFonts w:ascii="Helvetica" w:hAnsi="Helvetica"/>
          <w:iCs/>
          <w:sz w:val="20"/>
          <w:szCs w:val="20"/>
        </w:rPr>
        <w:t xml:space="preserve"> Nelze-li uplatnit postup podle věty první, zvolí nejbližší členská schůze nového člena představenstva.</w:t>
      </w:r>
    </w:p>
    <w:p w14:paraId="415187BA" w14:textId="77777777" w:rsidR="00E53A2C" w:rsidRPr="00E675C2" w:rsidRDefault="00E53A2C" w:rsidP="00C83EFF">
      <w:pPr>
        <w:pStyle w:val="NormalWeb"/>
        <w:spacing w:before="0" w:beforeAutospacing="0" w:after="0" w:afterAutospacing="0"/>
        <w:ind w:left="153"/>
        <w:jc w:val="both"/>
        <w:rPr>
          <w:rFonts w:ascii="Helvetica" w:hAnsi="Helvetica"/>
          <w:sz w:val="20"/>
          <w:szCs w:val="20"/>
        </w:rPr>
      </w:pPr>
    </w:p>
    <w:p w14:paraId="6FD0C1C9" w14:textId="77777777" w:rsidR="00CA0592" w:rsidRPr="00E675C2" w:rsidRDefault="00CA0592" w:rsidP="00C30E98">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Článek 5</w:t>
      </w:r>
      <w:r w:rsidR="00BD1FE8" w:rsidRPr="00E675C2">
        <w:rPr>
          <w:rFonts w:ascii="Helvetica" w:hAnsi="Helvetica"/>
          <w:b/>
          <w:sz w:val="20"/>
          <w:szCs w:val="20"/>
        </w:rPr>
        <w:t>8</w:t>
      </w:r>
    </w:p>
    <w:p w14:paraId="36A731CF" w14:textId="77777777" w:rsidR="00CA0592" w:rsidRPr="00E675C2" w:rsidRDefault="00CA0592" w:rsidP="00C30E98">
      <w:pPr>
        <w:pStyle w:val="NormalWeb"/>
        <w:spacing w:before="0" w:beforeAutospacing="0" w:after="0" w:afterAutospacing="0"/>
        <w:jc w:val="center"/>
        <w:rPr>
          <w:rFonts w:ascii="Helvetica" w:hAnsi="Helvetica"/>
          <w:b/>
          <w:sz w:val="20"/>
          <w:szCs w:val="20"/>
        </w:rPr>
      </w:pPr>
      <w:r w:rsidRPr="00E675C2">
        <w:rPr>
          <w:rFonts w:ascii="Helvetica" w:hAnsi="Helvetica"/>
          <w:b/>
          <w:sz w:val="20"/>
          <w:szCs w:val="20"/>
        </w:rPr>
        <w:t>Kontrolní komise</w:t>
      </w:r>
    </w:p>
    <w:p w14:paraId="472E9A5B" w14:textId="77777777" w:rsidR="007C6093" w:rsidRPr="00E675C2" w:rsidRDefault="00F31081" w:rsidP="00F50861">
      <w:pPr>
        <w:pStyle w:val="BodyText"/>
        <w:ind w:left="-266"/>
        <w:rPr>
          <w:rFonts w:ascii="Helvetica" w:hAnsi="Helvetica"/>
          <w:sz w:val="20"/>
          <w:szCs w:val="20"/>
        </w:rPr>
      </w:pPr>
      <w:r w:rsidRPr="00E675C2">
        <w:rPr>
          <w:rFonts w:ascii="Helvetica" w:hAnsi="Helvetica"/>
          <w:sz w:val="20"/>
          <w:szCs w:val="20"/>
        </w:rPr>
        <w:t xml:space="preserve">Působnost kontrolní komise zajišťuje členská schůze. </w:t>
      </w:r>
      <w:r w:rsidR="007C6093" w:rsidRPr="00E675C2">
        <w:rPr>
          <w:rFonts w:ascii="Helvetica" w:hAnsi="Helvetica"/>
          <w:sz w:val="20"/>
          <w:szCs w:val="20"/>
        </w:rPr>
        <w:t>Družstvo s ohledem na malý počet členů nezřizuje kontrolní komisi.</w:t>
      </w:r>
    </w:p>
    <w:p w14:paraId="61E46BD3" w14:textId="77777777" w:rsidR="007C6093" w:rsidRPr="00E675C2" w:rsidRDefault="007C6093" w:rsidP="007C6093">
      <w:pPr>
        <w:pStyle w:val="BodyText"/>
        <w:rPr>
          <w:rFonts w:ascii="Helvetica" w:hAnsi="Helvetica"/>
          <w:sz w:val="20"/>
          <w:szCs w:val="20"/>
        </w:rPr>
      </w:pPr>
    </w:p>
    <w:p w14:paraId="13096488" w14:textId="77777777" w:rsidR="00CA0592" w:rsidRPr="00E675C2" w:rsidRDefault="00CA0592" w:rsidP="00CA0592">
      <w:pPr>
        <w:pStyle w:val="BodyText"/>
        <w:jc w:val="center"/>
        <w:rPr>
          <w:rFonts w:ascii="Helvetica" w:hAnsi="Helvetica"/>
          <w:b/>
          <w:sz w:val="20"/>
          <w:szCs w:val="20"/>
        </w:rPr>
      </w:pPr>
      <w:r w:rsidRPr="00E675C2">
        <w:rPr>
          <w:rFonts w:ascii="Helvetica" w:hAnsi="Helvetica"/>
          <w:b/>
          <w:sz w:val="20"/>
          <w:szCs w:val="20"/>
        </w:rPr>
        <w:t xml:space="preserve">Článek </w:t>
      </w:r>
      <w:r w:rsidR="00BD1FE8" w:rsidRPr="00E675C2">
        <w:rPr>
          <w:rFonts w:ascii="Helvetica" w:hAnsi="Helvetica"/>
          <w:b/>
          <w:sz w:val="20"/>
          <w:szCs w:val="20"/>
        </w:rPr>
        <w:t>59</w:t>
      </w:r>
    </w:p>
    <w:p w14:paraId="6A6277F1" w14:textId="77777777" w:rsidR="00CA0592" w:rsidRPr="00E675C2" w:rsidRDefault="00CA0592" w:rsidP="00CA0592">
      <w:pPr>
        <w:pStyle w:val="BodyText"/>
        <w:jc w:val="center"/>
        <w:rPr>
          <w:rFonts w:ascii="Helvetica" w:hAnsi="Helvetica"/>
          <w:b/>
          <w:sz w:val="20"/>
          <w:szCs w:val="20"/>
        </w:rPr>
      </w:pPr>
      <w:r w:rsidRPr="00E675C2">
        <w:rPr>
          <w:rFonts w:ascii="Helvetica" w:hAnsi="Helvetica"/>
          <w:b/>
          <w:sz w:val="20"/>
          <w:szCs w:val="20"/>
        </w:rPr>
        <w:t xml:space="preserve">Samospráva bytového družstva </w:t>
      </w:r>
    </w:p>
    <w:p w14:paraId="5EA03DC7" w14:textId="77777777" w:rsidR="00CA0592" w:rsidRPr="00E675C2" w:rsidRDefault="00CA0592" w:rsidP="00CA0592">
      <w:pPr>
        <w:pStyle w:val="BodyText"/>
        <w:jc w:val="center"/>
        <w:rPr>
          <w:rFonts w:ascii="Helvetica" w:hAnsi="Helvetica"/>
          <w:b/>
          <w:sz w:val="20"/>
          <w:szCs w:val="20"/>
        </w:rPr>
      </w:pPr>
    </w:p>
    <w:p w14:paraId="446EE458" w14:textId="77777777" w:rsidR="00CA0592" w:rsidRPr="00E675C2" w:rsidRDefault="00D147BD" w:rsidP="00F50861">
      <w:pPr>
        <w:ind w:left="-266"/>
        <w:jc w:val="both"/>
        <w:rPr>
          <w:rFonts w:ascii="Helvetica" w:hAnsi="Helvetica" w:cs="Times New Roman"/>
          <w:sz w:val="20"/>
          <w:szCs w:val="20"/>
        </w:rPr>
      </w:pPr>
      <w:r w:rsidRPr="00E675C2">
        <w:rPr>
          <w:rFonts w:ascii="Helvetica" w:hAnsi="Helvetica" w:cs="Times New Roman"/>
          <w:sz w:val="20"/>
          <w:szCs w:val="20"/>
        </w:rPr>
        <w:t>V družstvu se nezřizují samosprávy.</w:t>
      </w:r>
    </w:p>
    <w:p w14:paraId="6D3AD0C5" w14:textId="77777777" w:rsidR="00C83EFF" w:rsidRPr="00E675C2" w:rsidRDefault="00C83EFF" w:rsidP="00D147BD">
      <w:pPr>
        <w:jc w:val="both"/>
        <w:rPr>
          <w:rFonts w:ascii="Helvetica" w:hAnsi="Helvetica" w:cs="Times New Roman"/>
          <w:sz w:val="20"/>
          <w:szCs w:val="20"/>
        </w:rPr>
      </w:pPr>
    </w:p>
    <w:p w14:paraId="0467F661" w14:textId="77777777" w:rsidR="00CA0592" w:rsidRPr="00E675C2" w:rsidRDefault="00CA0592" w:rsidP="00CA0592">
      <w:pPr>
        <w:pStyle w:val="BodyText"/>
        <w:jc w:val="center"/>
        <w:rPr>
          <w:rFonts w:ascii="Helvetica" w:hAnsi="Helvetica"/>
          <w:b/>
          <w:sz w:val="20"/>
          <w:szCs w:val="20"/>
        </w:rPr>
      </w:pPr>
      <w:r w:rsidRPr="00E675C2">
        <w:rPr>
          <w:rFonts w:ascii="Helvetica" w:hAnsi="Helvetica"/>
          <w:b/>
          <w:sz w:val="20"/>
          <w:szCs w:val="20"/>
        </w:rPr>
        <w:t>ČÁST ŠESTÁ</w:t>
      </w:r>
    </w:p>
    <w:p w14:paraId="23638E6E" w14:textId="77777777" w:rsidR="00CA0592" w:rsidRPr="00E675C2" w:rsidRDefault="00CA0592" w:rsidP="00CA0592">
      <w:pPr>
        <w:pStyle w:val="BodyText"/>
        <w:jc w:val="center"/>
        <w:rPr>
          <w:rFonts w:ascii="Helvetica" w:hAnsi="Helvetica"/>
          <w:b/>
          <w:sz w:val="20"/>
          <w:szCs w:val="20"/>
        </w:rPr>
      </w:pPr>
      <w:r w:rsidRPr="00E675C2">
        <w:rPr>
          <w:rFonts w:ascii="Helvetica" w:hAnsi="Helvetica"/>
          <w:b/>
          <w:sz w:val="20"/>
          <w:szCs w:val="20"/>
        </w:rPr>
        <w:t>HOSPODAŘENÍ BYTOVÉHO DRUŽSTVA</w:t>
      </w:r>
    </w:p>
    <w:p w14:paraId="3D5BC55D" w14:textId="77777777" w:rsidR="00CA0592" w:rsidRPr="00E675C2" w:rsidRDefault="00CA0592" w:rsidP="00CA0592">
      <w:pPr>
        <w:pStyle w:val="BodyText"/>
        <w:jc w:val="center"/>
        <w:rPr>
          <w:rFonts w:ascii="Helvetica" w:hAnsi="Helvetica"/>
          <w:b/>
          <w:sz w:val="20"/>
          <w:szCs w:val="20"/>
        </w:rPr>
      </w:pPr>
      <w:r w:rsidRPr="00E675C2">
        <w:rPr>
          <w:rFonts w:ascii="Helvetica" w:hAnsi="Helvetica"/>
          <w:b/>
          <w:sz w:val="20"/>
          <w:szCs w:val="20"/>
        </w:rPr>
        <w:t>PŘI USPOKOJOVÁNÍ BYTOVÝCH POTŘEB SVÝCH ČLENŮ</w:t>
      </w:r>
    </w:p>
    <w:p w14:paraId="04AF4B7E" w14:textId="77777777" w:rsidR="00CA0592" w:rsidRPr="00E675C2" w:rsidRDefault="00CA0592" w:rsidP="00CA0592">
      <w:pPr>
        <w:pStyle w:val="BodyText"/>
        <w:jc w:val="center"/>
        <w:rPr>
          <w:rFonts w:ascii="Helvetica" w:hAnsi="Helvetica"/>
          <w:b/>
          <w:sz w:val="16"/>
          <w:szCs w:val="16"/>
        </w:rPr>
      </w:pPr>
    </w:p>
    <w:p w14:paraId="53EFD7EB" w14:textId="77777777" w:rsidR="00CA0592" w:rsidRPr="00E675C2" w:rsidRDefault="00CA0592" w:rsidP="00CA0592">
      <w:pPr>
        <w:pStyle w:val="BodyText"/>
        <w:jc w:val="center"/>
        <w:rPr>
          <w:rFonts w:ascii="Helvetica" w:hAnsi="Helvetica"/>
          <w:sz w:val="20"/>
          <w:szCs w:val="20"/>
        </w:rPr>
      </w:pPr>
      <w:r w:rsidRPr="00E675C2">
        <w:rPr>
          <w:rFonts w:ascii="Helvetica" w:hAnsi="Helvetica"/>
          <w:b/>
          <w:sz w:val="20"/>
          <w:szCs w:val="20"/>
        </w:rPr>
        <w:t>Článek 6</w:t>
      </w:r>
      <w:r w:rsidR="00BD1FE8" w:rsidRPr="00E675C2">
        <w:rPr>
          <w:rFonts w:ascii="Helvetica" w:hAnsi="Helvetica"/>
          <w:b/>
          <w:sz w:val="20"/>
          <w:szCs w:val="20"/>
        </w:rPr>
        <w:t>0</w:t>
      </w:r>
    </w:p>
    <w:p w14:paraId="333B4696" w14:textId="77777777" w:rsidR="00CA0592" w:rsidRPr="00E675C2" w:rsidRDefault="00CA0592" w:rsidP="00CA0592">
      <w:pPr>
        <w:pStyle w:val="BodyText"/>
        <w:jc w:val="center"/>
        <w:rPr>
          <w:rFonts w:ascii="Helvetica" w:hAnsi="Helvetica"/>
          <w:b/>
          <w:sz w:val="20"/>
          <w:szCs w:val="20"/>
        </w:rPr>
      </w:pPr>
      <w:r w:rsidRPr="00E675C2">
        <w:rPr>
          <w:rFonts w:ascii="Helvetica" w:hAnsi="Helvetica"/>
          <w:b/>
          <w:sz w:val="20"/>
          <w:szCs w:val="20"/>
        </w:rPr>
        <w:t>Základní ustanovení</w:t>
      </w:r>
    </w:p>
    <w:p w14:paraId="040FB7C5" w14:textId="77777777" w:rsidR="00CA0592" w:rsidRPr="00E675C2" w:rsidRDefault="00CA0592" w:rsidP="00F50861">
      <w:pPr>
        <w:ind w:left="-266"/>
        <w:jc w:val="both"/>
        <w:rPr>
          <w:rFonts w:ascii="Helvetica" w:hAnsi="Helvetica" w:cs="Times New Roman"/>
          <w:sz w:val="20"/>
          <w:szCs w:val="20"/>
        </w:rPr>
      </w:pPr>
      <w:r w:rsidRPr="00E675C2">
        <w:rPr>
          <w:rFonts w:ascii="Helvetica" w:hAnsi="Helvetica" w:cs="Times New Roman"/>
          <w:sz w:val="20"/>
          <w:szCs w:val="20"/>
        </w:rPr>
        <w:t>Zdroje krytí nákladů bytového družstva jsou zejména členské vklady, výnosy z nájemného bytů, ostatní výnosy a přijaté zálohy na služby.</w:t>
      </w:r>
    </w:p>
    <w:p w14:paraId="6A09BAC9" w14:textId="77777777" w:rsidR="001860E7" w:rsidRPr="00E675C2" w:rsidRDefault="001860E7" w:rsidP="00F50861">
      <w:pPr>
        <w:ind w:left="-266"/>
        <w:jc w:val="center"/>
        <w:rPr>
          <w:rFonts w:ascii="Helvetica" w:hAnsi="Helvetica" w:cs="Times New Roman"/>
          <w:b/>
          <w:sz w:val="20"/>
          <w:szCs w:val="20"/>
        </w:rPr>
      </w:pPr>
    </w:p>
    <w:p w14:paraId="124F9008"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Článek 6</w:t>
      </w:r>
      <w:r w:rsidR="00BD1FE8" w:rsidRPr="00E675C2">
        <w:rPr>
          <w:rFonts w:ascii="Helvetica" w:hAnsi="Helvetica" w:cs="Times New Roman"/>
          <w:b/>
          <w:sz w:val="20"/>
          <w:szCs w:val="20"/>
        </w:rPr>
        <w:t>1</w:t>
      </w:r>
    </w:p>
    <w:p w14:paraId="115542AC" w14:textId="77777777" w:rsidR="00CA0592" w:rsidRPr="00E675C2" w:rsidRDefault="00CA0592" w:rsidP="00CA0592">
      <w:pPr>
        <w:pStyle w:val="BodyText"/>
        <w:jc w:val="center"/>
        <w:rPr>
          <w:rFonts w:ascii="Helvetica" w:hAnsi="Helvetica"/>
          <w:b/>
          <w:sz w:val="20"/>
          <w:szCs w:val="20"/>
        </w:rPr>
      </w:pPr>
      <w:r w:rsidRPr="00E675C2">
        <w:rPr>
          <w:rFonts w:ascii="Helvetica" w:hAnsi="Helvetica"/>
          <w:b/>
          <w:sz w:val="20"/>
          <w:szCs w:val="20"/>
        </w:rPr>
        <w:t xml:space="preserve">Dlouhodobý finanční zdroj na opravy a investice </w:t>
      </w:r>
    </w:p>
    <w:p w14:paraId="0EEB8A11" w14:textId="77777777" w:rsidR="00CA0592" w:rsidRPr="00E675C2" w:rsidRDefault="00CA0592" w:rsidP="00F50861">
      <w:pPr>
        <w:pStyle w:val="BodyText"/>
        <w:ind w:left="-264"/>
        <w:jc w:val="center"/>
        <w:rPr>
          <w:rFonts w:ascii="Helvetica" w:hAnsi="Helvetica"/>
          <w:b/>
          <w:sz w:val="20"/>
          <w:szCs w:val="20"/>
        </w:rPr>
      </w:pPr>
      <w:r w:rsidRPr="00E675C2">
        <w:rPr>
          <w:rFonts w:ascii="Helvetica" w:hAnsi="Helvetica"/>
          <w:b/>
          <w:sz w:val="20"/>
          <w:szCs w:val="20"/>
        </w:rPr>
        <w:t>( zdroj na opravy a investice)</w:t>
      </w:r>
    </w:p>
    <w:p w14:paraId="7D1C6FE2" w14:textId="77777777" w:rsidR="00CA0592" w:rsidRPr="00E675C2" w:rsidRDefault="00CA0592" w:rsidP="003351FB">
      <w:pPr>
        <w:pStyle w:val="BodyText"/>
        <w:numPr>
          <w:ilvl w:val="0"/>
          <w:numId w:val="45"/>
        </w:numPr>
        <w:ind w:left="94"/>
        <w:rPr>
          <w:rFonts w:ascii="Helvetica" w:hAnsi="Helvetica"/>
          <w:sz w:val="20"/>
          <w:szCs w:val="20"/>
        </w:rPr>
      </w:pPr>
      <w:r w:rsidRPr="00E675C2">
        <w:rPr>
          <w:rFonts w:ascii="Helvetica" w:hAnsi="Helvetica"/>
          <w:sz w:val="20"/>
          <w:szCs w:val="20"/>
        </w:rPr>
        <w:t xml:space="preserve">Zdroj na opravy a investice se tvoří pravidelnými i mimořádnými příspěvky z nájemného. </w:t>
      </w:r>
    </w:p>
    <w:p w14:paraId="46FD3CC5" w14:textId="77777777" w:rsidR="00CA0592" w:rsidRPr="00E675C2" w:rsidRDefault="00CA0592" w:rsidP="003351FB">
      <w:pPr>
        <w:pStyle w:val="ListParagraph"/>
        <w:numPr>
          <w:ilvl w:val="0"/>
          <w:numId w:val="45"/>
        </w:numPr>
        <w:ind w:left="94"/>
        <w:jc w:val="both"/>
        <w:rPr>
          <w:rFonts w:ascii="Helvetica" w:hAnsi="Helvetica" w:cs="Times New Roman"/>
          <w:sz w:val="20"/>
          <w:szCs w:val="20"/>
        </w:rPr>
      </w:pPr>
      <w:r w:rsidRPr="00E675C2">
        <w:rPr>
          <w:rFonts w:ascii="Helvetica" w:hAnsi="Helvetica" w:cs="Times New Roman"/>
          <w:sz w:val="20"/>
          <w:szCs w:val="20"/>
        </w:rPr>
        <w:t>Zdroj na opravy a investice se používá na financování oprav, údržby, případně dalších provozních nákladů a na financování investičních nákladů, zejména rekonstrukcí a modernizací bytového domu.</w:t>
      </w:r>
    </w:p>
    <w:p w14:paraId="7C111B38" w14:textId="77777777" w:rsidR="00CA0592" w:rsidRPr="00E675C2" w:rsidRDefault="00CA0592" w:rsidP="003351FB">
      <w:pPr>
        <w:pStyle w:val="ListParagraph"/>
        <w:numPr>
          <w:ilvl w:val="0"/>
          <w:numId w:val="45"/>
        </w:numPr>
        <w:ind w:left="94"/>
        <w:jc w:val="both"/>
        <w:rPr>
          <w:rFonts w:ascii="Helvetica" w:hAnsi="Helvetica" w:cs="Times New Roman"/>
          <w:sz w:val="20"/>
          <w:szCs w:val="20"/>
        </w:rPr>
      </w:pPr>
      <w:r w:rsidRPr="00E675C2">
        <w:rPr>
          <w:rFonts w:ascii="Helvetica" w:hAnsi="Helvetica" w:cs="Times New Roman"/>
          <w:sz w:val="20"/>
          <w:szCs w:val="20"/>
        </w:rPr>
        <w:t xml:space="preserve">Příspěvek do tohoto zdroje nebo jeho část lze nájemci vrátit, rozhodne-li o tom členská schůze. </w:t>
      </w:r>
    </w:p>
    <w:p w14:paraId="374E2263" w14:textId="77777777" w:rsidR="00E53A2C" w:rsidRPr="00E675C2" w:rsidRDefault="00E53A2C" w:rsidP="00B36F3D">
      <w:pPr>
        <w:ind w:left="96"/>
        <w:jc w:val="both"/>
        <w:rPr>
          <w:rFonts w:ascii="Helvetica" w:hAnsi="Helvetica" w:cs="Times New Roman"/>
          <w:sz w:val="20"/>
          <w:szCs w:val="20"/>
        </w:rPr>
      </w:pPr>
    </w:p>
    <w:p w14:paraId="4B8A114C"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Článek 6</w:t>
      </w:r>
      <w:r w:rsidR="00BD1FE8" w:rsidRPr="00E675C2">
        <w:rPr>
          <w:rFonts w:ascii="Helvetica" w:hAnsi="Helvetica" w:cs="Times New Roman"/>
          <w:b/>
          <w:sz w:val="20"/>
          <w:szCs w:val="20"/>
        </w:rPr>
        <w:t>2</w:t>
      </w:r>
    </w:p>
    <w:p w14:paraId="0AC66894"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Fondy bytového družstva</w:t>
      </w:r>
    </w:p>
    <w:p w14:paraId="78A6B2AE" w14:textId="77777777" w:rsidR="00F50861" w:rsidRPr="00E675C2" w:rsidRDefault="00F50861" w:rsidP="003351FB">
      <w:pPr>
        <w:pStyle w:val="ListParagraph"/>
        <w:numPr>
          <w:ilvl w:val="0"/>
          <w:numId w:val="74"/>
        </w:numPr>
        <w:ind w:left="94"/>
        <w:jc w:val="both"/>
        <w:rPr>
          <w:rFonts w:ascii="Helvetica" w:hAnsi="Helvetica" w:cs="Times New Roman"/>
          <w:sz w:val="20"/>
          <w:szCs w:val="20"/>
        </w:rPr>
      </w:pPr>
      <w:r w:rsidRPr="00E675C2">
        <w:rPr>
          <w:rFonts w:ascii="Helvetica" w:hAnsi="Helvetica" w:cs="Times New Roman"/>
          <w:sz w:val="20"/>
          <w:szCs w:val="20"/>
        </w:rPr>
        <w:t>Bytov</w:t>
      </w:r>
      <w:r w:rsidR="00F65EB6" w:rsidRPr="00E675C2">
        <w:rPr>
          <w:rFonts w:ascii="Helvetica" w:hAnsi="Helvetica" w:cs="Times New Roman"/>
          <w:sz w:val="20"/>
          <w:szCs w:val="20"/>
        </w:rPr>
        <w:t>é</w:t>
      </w:r>
      <w:r w:rsidRPr="00E675C2">
        <w:rPr>
          <w:rFonts w:ascii="Helvetica" w:hAnsi="Helvetica" w:cs="Times New Roman"/>
          <w:sz w:val="20"/>
          <w:szCs w:val="20"/>
        </w:rPr>
        <w:t xml:space="preserve"> družstvo vytváří nedělitelný fond, jehož povinnost vznikla před 1.led</w:t>
      </w:r>
      <w:r w:rsidR="00F65EB6" w:rsidRPr="00E675C2">
        <w:rPr>
          <w:rFonts w:ascii="Helvetica" w:hAnsi="Helvetica" w:cs="Times New Roman"/>
          <w:sz w:val="20"/>
          <w:szCs w:val="20"/>
        </w:rPr>
        <w:t>nem</w:t>
      </w:r>
      <w:r w:rsidRPr="00E675C2">
        <w:rPr>
          <w:rFonts w:ascii="Helvetica" w:hAnsi="Helvetica" w:cs="Times New Roman"/>
          <w:sz w:val="20"/>
          <w:szCs w:val="20"/>
        </w:rPr>
        <w:t xml:space="preserve"> 2014 podle obchodního zákoníku.</w:t>
      </w:r>
    </w:p>
    <w:p w14:paraId="2E21B0E7" w14:textId="77777777" w:rsidR="00CA0592" w:rsidRPr="00E675C2" w:rsidRDefault="00CA0592" w:rsidP="003351FB">
      <w:pPr>
        <w:pStyle w:val="ListParagraph"/>
        <w:numPr>
          <w:ilvl w:val="0"/>
          <w:numId w:val="74"/>
        </w:numPr>
        <w:ind w:left="94"/>
        <w:jc w:val="both"/>
        <w:rPr>
          <w:rFonts w:ascii="Helvetica" w:hAnsi="Helvetica" w:cs="Times New Roman"/>
          <w:sz w:val="20"/>
          <w:szCs w:val="20"/>
        </w:rPr>
      </w:pPr>
      <w:r w:rsidRPr="00E675C2">
        <w:rPr>
          <w:rFonts w:ascii="Helvetica" w:hAnsi="Helvetica" w:cs="Times New Roman"/>
          <w:sz w:val="20"/>
          <w:szCs w:val="20"/>
        </w:rPr>
        <w:t xml:space="preserve">Bytové družstvo může vytvářet i další fondy družstva podle svých potřeb. </w:t>
      </w:r>
    </w:p>
    <w:p w14:paraId="5D8C52C7" w14:textId="77777777" w:rsidR="00CA0592" w:rsidRPr="00E675C2" w:rsidRDefault="00CA0592" w:rsidP="003351FB">
      <w:pPr>
        <w:pStyle w:val="ListParagraph"/>
        <w:numPr>
          <w:ilvl w:val="0"/>
          <w:numId w:val="74"/>
        </w:numPr>
        <w:ind w:left="94"/>
        <w:jc w:val="both"/>
        <w:rPr>
          <w:rFonts w:ascii="Helvetica" w:hAnsi="Helvetica" w:cs="Times New Roman"/>
          <w:sz w:val="20"/>
          <w:szCs w:val="20"/>
        </w:rPr>
      </w:pPr>
      <w:r w:rsidRPr="00E675C2">
        <w:rPr>
          <w:rFonts w:ascii="Helvetica" w:hAnsi="Helvetica" w:cs="Times New Roman"/>
          <w:sz w:val="20"/>
          <w:szCs w:val="20"/>
        </w:rPr>
        <w:t>Pravidla pro tvorbu a čerpání jednotlivých fondů určují tyto stanovy nebo usnesení členské schůze, a to v souladu se ZOK, jinými právními předpisy a s těmito stanovami.</w:t>
      </w:r>
    </w:p>
    <w:p w14:paraId="6B50735B" w14:textId="77777777" w:rsidR="00CA0592" w:rsidRPr="00E675C2" w:rsidRDefault="00CA0592" w:rsidP="00CA0592">
      <w:pPr>
        <w:ind w:left="300"/>
        <w:jc w:val="center"/>
        <w:rPr>
          <w:rFonts w:ascii="Helvetica" w:hAnsi="Helvetica" w:cs="Times New Roman"/>
          <w:b/>
          <w:szCs w:val="24"/>
        </w:rPr>
      </w:pPr>
    </w:p>
    <w:p w14:paraId="08666CD0"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Článek 6</w:t>
      </w:r>
      <w:r w:rsidR="00BD1FE8" w:rsidRPr="00E675C2">
        <w:rPr>
          <w:rFonts w:ascii="Helvetica" w:hAnsi="Helvetica" w:cs="Times New Roman"/>
          <w:b/>
          <w:sz w:val="20"/>
          <w:szCs w:val="20"/>
        </w:rPr>
        <w:t>3</w:t>
      </w:r>
    </w:p>
    <w:p w14:paraId="5C6919B0" w14:textId="77777777" w:rsidR="00CA0592" w:rsidRPr="00E675C2" w:rsidRDefault="00CA0592" w:rsidP="00F65EB6">
      <w:pPr>
        <w:jc w:val="center"/>
        <w:rPr>
          <w:rFonts w:ascii="Helvetica" w:hAnsi="Helvetica" w:cs="Times New Roman"/>
          <w:i/>
          <w:sz w:val="20"/>
          <w:szCs w:val="20"/>
          <w:vertAlign w:val="superscript"/>
        </w:rPr>
      </w:pPr>
      <w:r w:rsidRPr="00E675C2">
        <w:rPr>
          <w:rFonts w:ascii="Helvetica" w:hAnsi="Helvetica" w:cs="Times New Roman"/>
          <w:b/>
          <w:sz w:val="20"/>
          <w:szCs w:val="20"/>
        </w:rPr>
        <w:t>Nedělitelný fond</w:t>
      </w:r>
    </w:p>
    <w:p w14:paraId="470B62A2" w14:textId="77777777" w:rsidR="00CA0592" w:rsidRPr="00E675C2" w:rsidRDefault="00CA0592" w:rsidP="003351FB">
      <w:pPr>
        <w:pStyle w:val="ListParagraph"/>
        <w:numPr>
          <w:ilvl w:val="0"/>
          <w:numId w:val="46"/>
        </w:numPr>
        <w:ind w:left="94"/>
        <w:jc w:val="both"/>
        <w:rPr>
          <w:rFonts w:ascii="Helvetica" w:hAnsi="Helvetica" w:cs="Times New Roman"/>
          <w:sz w:val="20"/>
          <w:szCs w:val="20"/>
        </w:rPr>
      </w:pPr>
      <w:r w:rsidRPr="00E675C2">
        <w:rPr>
          <w:rFonts w:ascii="Helvetica" w:hAnsi="Helvetica" w:cs="Times New Roman"/>
          <w:sz w:val="20"/>
          <w:szCs w:val="20"/>
        </w:rPr>
        <w:t>Nedělitelný fond se tvoří ze zisku bytového družstva. Používá se na úhradu ztráty bytového družstva.</w:t>
      </w:r>
    </w:p>
    <w:p w14:paraId="1AD3B7B2" w14:textId="77777777" w:rsidR="00CA0592" w:rsidRPr="00E675C2" w:rsidRDefault="00CA0592" w:rsidP="003351FB">
      <w:pPr>
        <w:pStyle w:val="ListParagraph"/>
        <w:numPr>
          <w:ilvl w:val="0"/>
          <w:numId w:val="46"/>
        </w:numPr>
        <w:ind w:left="94"/>
        <w:jc w:val="both"/>
        <w:rPr>
          <w:rFonts w:ascii="Helvetica" w:hAnsi="Helvetica" w:cs="Times New Roman"/>
          <w:sz w:val="20"/>
          <w:szCs w:val="20"/>
        </w:rPr>
      </w:pPr>
      <w:r w:rsidRPr="00E675C2">
        <w:rPr>
          <w:rFonts w:ascii="Helvetica" w:hAnsi="Helvetica" w:cs="Times New Roman"/>
          <w:sz w:val="20"/>
          <w:szCs w:val="20"/>
        </w:rPr>
        <w:t>Nedělitelný fond nelze za trvání bytového družstva rozdělit mezi členy.</w:t>
      </w:r>
    </w:p>
    <w:p w14:paraId="473AEF25" w14:textId="77777777" w:rsidR="00BD1FE8" w:rsidRPr="00E675C2" w:rsidRDefault="00BD1FE8" w:rsidP="00BD1FE8">
      <w:pPr>
        <w:ind w:left="-266"/>
        <w:jc w:val="both"/>
        <w:rPr>
          <w:rFonts w:ascii="Helvetica" w:hAnsi="Helvetica" w:cs="Times New Roman"/>
          <w:sz w:val="20"/>
          <w:szCs w:val="20"/>
        </w:rPr>
      </w:pPr>
    </w:p>
    <w:p w14:paraId="3AF54338"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Článek 6</w:t>
      </w:r>
      <w:r w:rsidR="00BD1FE8" w:rsidRPr="00E675C2">
        <w:rPr>
          <w:rFonts w:ascii="Helvetica" w:hAnsi="Helvetica" w:cs="Times New Roman"/>
          <w:b/>
          <w:sz w:val="20"/>
          <w:szCs w:val="20"/>
        </w:rPr>
        <w:t>4</w:t>
      </w:r>
    </w:p>
    <w:p w14:paraId="6E20A0F2"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Zisk bytového družstva</w:t>
      </w:r>
    </w:p>
    <w:p w14:paraId="74CB4970" w14:textId="77777777" w:rsidR="003A4405" w:rsidRPr="00E675C2" w:rsidRDefault="003A4405" w:rsidP="00FB37A1">
      <w:pPr>
        <w:ind w:left="-266"/>
        <w:jc w:val="both"/>
        <w:rPr>
          <w:rFonts w:ascii="Helvetica" w:hAnsi="Helvetica" w:cs="Times New Roman"/>
          <w:sz w:val="20"/>
          <w:szCs w:val="20"/>
        </w:rPr>
      </w:pPr>
      <w:r w:rsidRPr="00E675C2">
        <w:rPr>
          <w:rFonts w:ascii="Helvetica" w:hAnsi="Helvetica" w:cs="Times New Roman"/>
          <w:sz w:val="20"/>
          <w:szCs w:val="20"/>
        </w:rPr>
        <w:t>Zisk bytového družstva může být použit pouze k uspokojování bytových potřeb člen</w:t>
      </w:r>
      <w:r w:rsidR="00FB37A1" w:rsidRPr="00E675C2">
        <w:rPr>
          <w:rFonts w:ascii="Helvetica" w:hAnsi="Helvetica" w:cs="Times New Roman"/>
          <w:sz w:val="20"/>
          <w:szCs w:val="20"/>
        </w:rPr>
        <w:t xml:space="preserve">ů </w:t>
      </w:r>
      <w:r w:rsidRPr="00E675C2">
        <w:rPr>
          <w:rFonts w:ascii="Helvetica" w:hAnsi="Helvetica" w:cs="Times New Roman"/>
          <w:sz w:val="20"/>
          <w:szCs w:val="20"/>
        </w:rPr>
        <w:t>- nájemců družstevních by</w:t>
      </w:r>
      <w:r w:rsidR="00FB37A1" w:rsidRPr="00E675C2">
        <w:rPr>
          <w:rFonts w:ascii="Helvetica" w:hAnsi="Helvetica" w:cs="Times New Roman"/>
          <w:sz w:val="20"/>
          <w:szCs w:val="20"/>
        </w:rPr>
        <w:t>t</w:t>
      </w:r>
      <w:r w:rsidRPr="00E675C2">
        <w:rPr>
          <w:rFonts w:ascii="Helvetica" w:hAnsi="Helvetica" w:cs="Times New Roman"/>
          <w:sz w:val="20"/>
          <w:szCs w:val="20"/>
        </w:rPr>
        <w:t>ů a k dalšímu rozvoji bytového družstva při uspokojov</w:t>
      </w:r>
      <w:r w:rsidR="00FB37A1" w:rsidRPr="00E675C2">
        <w:rPr>
          <w:rFonts w:ascii="Helvetica" w:hAnsi="Helvetica" w:cs="Times New Roman"/>
          <w:sz w:val="20"/>
          <w:szCs w:val="20"/>
        </w:rPr>
        <w:t>á</w:t>
      </w:r>
      <w:r w:rsidRPr="00E675C2">
        <w:rPr>
          <w:rFonts w:ascii="Helvetica" w:hAnsi="Helvetica" w:cs="Times New Roman"/>
          <w:sz w:val="20"/>
          <w:szCs w:val="20"/>
        </w:rPr>
        <w:t>ní těchto potřeb.</w:t>
      </w:r>
    </w:p>
    <w:p w14:paraId="35CD52B0" w14:textId="77777777" w:rsidR="00CA0592" w:rsidRPr="00E675C2" w:rsidRDefault="00CA0592" w:rsidP="00CA0592">
      <w:pPr>
        <w:ind w:left="720"/>
        <w:jc w:val="both"/>
        <w:rPr>
          <w:rFonts w:ascii="Helvetica" w:hAnsi="Helvetica" w:cs="Times New Roman"/>
          <w:sz w:val="20"/>
          <w:szCs w:val="20"/>
        </w:rPr>
      </w:pPr>
    </w:p>
    <w:p w14:paraId="20E9ED4D"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Článek 6</w:t>
      </w:r>
      <w:r w:rsidR="00BD1FE8" w:rsidRPr="00E675C2">
        <w:rPr>
          <w:rFonts w:ascii="Helvetica" w:hAnsi="Helvetica" w:cs="Times New Roman"/>
          <w:b/>
          <w:sz w:val="20"/>
          <w:szCs w:val="20"/>
        </w:rPr>
        <w:t>5</w:t>
      </w:r>
    </w:p>
    <w:p w14:paraId="494161C3"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Ztráta bytového družstva</w:t>
      </w:r>
    </w:p>
    <w:p w14:paraId="6C5057EB" w14:textId="77777777" w:rsidR="00CA0592" w:rsidRPr="00E675C2" w:rsidRDefault="00CA0592" w:rsidP="00F65EB6">
      <w:pPr>
        <w:ind w:left="-266"/>
        <w:jc w:val="both"/>
        <w:rPr>
          <w:rFonts w:ascii="Helvetica" w:hAnsi="Helvetica" w:cs="Times New Roman"/>
          <w:b/>
          <w:sz w:val="20"/>
          <w:szCs w:val="20"/>
        </w:rPr>
      </w:pPr>
      <w:r w:rsidRPr="00E675C2">
        <w:rPr>
          <w:rFonts w:ascii="Helvetica" w:hAnsi="Helvetica" w:cs="Times New Roman"/>
          <w:sz w:val="20"/>
          <w:szCs w:val="20"/>
        </w:rPr>
        <w:t>Ztráta bytového družstva se hradí podle usnesení členské schůze, a to z následujících zdrojů</w:t>
      </w:r>
      <w:r w:rsidR="00C27D4F" w:rsidRPr="00E675C2">
        <w:rPr>
          <w:rFonts w:ascii="Helvetica" w:hAnsi="Helvetica" w:cs="Times New Roman"/>
          <w:sz w:val="20"/>
          <w:szCs w:val="20"/>
        </w:rPr>
        <w:t>:</w:t>
      </w:r>
    </w:p>
    <w:p w14:paraId="6149C9A8" w14:textId="77777777" w:rsidR="00CA0592" w:rsidRPr="00E675C2" w:rsidRDefault="00CA0592" w:rsidP="00F65EB6">
      <w:pPr>
        <w:numPr>
          <w:ilvl w:val="0"/>
          <w:numId w:val="1"/>
        </w:numPr>
        <w:ind w:left="723"/>
        <w:jc w:val="both"/>
        <w:rPr>
          <w:rFonts w:ascii="Helvetica" w:hAnsi="Helvetica" w:cs="Times New Roman"/>
          <w:b/>
          <w:sz w:val="20"/>
          <w:szCs w:val="20"/>
        </w:rPr>
      </w:pPr>
      <w:r w:rsidRPr="00E675C2">
        <w:rPr>
          <w:rFonts w:ascii="Helvetica" w:hAnsi="Helvetica" w:cs="Times New Roman"/>
          <w:sz w:val="20"/>
          <w:szCs w:val="20"/>
        </w:rPr>
        <w:t>z nerozděleného zisku minulých let,</w:t>
      </w:r>
    </w:p>
    <w:p w14:paraId="66CA1276" w14:textId="77777777" w:rsidR="00CA0592" w:rsidRPr="00E675C2" w:rsidRDefault="00CA0592" w:rsidP="00F65EB6">
      <w:pPr>
        <w:numPr>
          <w:ilvl w:val="0"/>
          <w:numId w:val="1"/>
        </w:numPr>
        <w:ind w:left="723"/>
        <w:jc w:val="both"/>
        <w:rPr>
          <w:rFonts w:ascii="Helvetica" w:hAnsi="Helvetica" w:cs="Times New Roman"/>
          <w:b/>
          <w:sz w:val="20"/>
          <w:szCs w:val="20"/>
        </w:rPr>
      </w:pPr>
      <w:r w:rsidRPr="00E675C2">
        <w:rPr>
          <w:rFonts w:ascii="Helvetica" w:hAnsi="Helvetica" w:cs="Times New Roman"/>
          <w:sz w:val="20"/>
          <w:szCs w:val="20"/>
        </w:rPr>
        <w:t>z nedělitelného fondu, případně z jiných zajišťovacích fondů, pokud byly usnesením členské schůze zřízeny,</w:t>
      </w:r>
    </w:p>
    <w:p w14:paraId="7133304D" w14:textId="77777777" w:rsidR="00CA0592" w:rsidRPr="00E675C2" w:rsidRDefault="00CA0592" w:rsidP="00F65EB6">
      <w:pPr>
        <w:numPr>
          <w:ilvl w:val="0"/>
          <w:numId w:val="1"/>
        </w:numPr>
        <w:ind w:left="723"/>
        <w:jc w:val="both"/>
        <w:rPr>
          <w:rFonts w:ascii="Helvetica" w:hAnsi="Helvetica" w:cs="Times New Roman"/>
          <w:b/>
          <w:sz w:val="20"/>
          <w:szCs w:val="20"/>
        </w:rPr>
      </w:pPr>
      <w:r w:rsidRPr="00E675C2">
        <w:rPr>
          <w:rFonts w:ascii="Helvetica" w:hAnsi="Helvetica" w:cs="Times New Roman"/>
          <w:sz w:val="20"/>
          <w:szCs w:val="20"/>
        </w:rPr>
        <w:t>uhrazovací povinností členů,</w:t>
      </w:r>
    </w:p>
    <w:p w14:paraId="53D0E857" w14:textId="77777777" w:rsidR="00CA0592" w:rsidRPr="00E675C2" w:rsidRDefault="00CA0592" w:rsidP="00F65EB6">
      <w:pPr>
        <w:numPr>
          <w:ilvl w:val="0"/>
          <w:numId w:val="1"/>
        </w:numPr>
        <w:ind w:left="723"/>
        <w:jc w:val="both"/>
        <w:rPr>
          <w:rFonts w:ascii="Helvetica" w:hAnsi="Helvetica" w:cs="Times New Roman"/>
          <w:b/>
          <w:sz w:val="20"/>
          <w:szCs w:val="20"/>
        </w:rPr>
      </w:pPr>
      <w:r w:rsidRPr="00E675C2">
        <w:rPr>
          <w:rFonts w:ascii="Helvetica" w:hAnsi="Helvetica" w:cs="Times New Roman"/>
          <w:sz w:val="20"/>
          <w:szCs w:val="20"/>
        </w:rPr>
        <w:t>ze základního kapitálu formou snížení základního členského vkladu,</w:t>
      </w:r>
    </w:p>
    <w:p w14:paraId="106E40E1" w14:textId="77777777" w:rsidR="00CA0592" w:rsidRPr="00E675C2" w:rsidRDefault="00CA0592" w:rsidP="00F65EB6">
      <w:pPr>
        <w:numPr>
          <w:ilvl w:val="0"/>
          <w:numId w:val="1"/>
        </w:numPr>
        <w:ind w:left="723"/>
        <w:jc w:val="both"/>
        <w:rPr>
          <w:rFonts w:ascii="Helvetica" w:hAnsi="Helvetica" w:cs="Times New Roman"/>
          <w:b/>
          <w:sz w:val="20"/>
          <w:szCs w:val="20"/>
        </w:rPr>
      </w:pPr>
      <w:r w:rsidRPr="00E675C2">
        <w:rPr>
          <w:rFonts w:ascii="Helvetica" w:hAnsi="Helvetica" w:cs="Times New Roman"/>
          <w:sz w:val="20"/>
          <w:szCs w:val="20"/>
        </w:rPr>
        <w:t xml:space="preserve">kombinací způsobů uvedených pod písm. a) až d).  </w:t>
      </w:r>
    </w:p>
    <w:p w14:paraId="70BBA119" w14:textId="77777777" w:rsidR="00CA0592" w:rsidRPr="00E675C2" w:rsidRDefault="00CA0592" w:rsidP="00CA0592">
      <w:pPr>
        <w:jc w:val="center"/>
        <w:rPr>
          <w:rFonts w:ascii="Helvetica" w:hAnsi="Helvetica" w:cs="Times New Roman"/>
          <w:b/>
          <w:sz w:val="20"/>
          <w:szCs w:val="20"/>
        </w:rPr>
      </w:pPr>
    </w:p>
    <w:p w14:paraId="6920201C"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Článek 6</w:t>
      </w:r>
      <w:r w:rsidR="00BD1FE8" w:rsidRPr="00E675C2">
        <w:rPr>
          <w:rFonts w:ascii="Helvetica" w:hAnsi="Helvetica" w:cs="Times New Roman"/>
          <w:b/>
          <w:sz w:val="20"/>
          <w:szCs w:val="20"/>
        </w:rPr>
        <w:t>6</w:t>
      </w:r>
    </w:p>
    <w:p w14:paraId="107CBEE5"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Uhrazovací povinnost členů</w:t>
      </w:r>
    </w:p>
    <w:p w14:paraId="1CB4202D" w14:textId="77777777" w:rsidR="00CA0592" w:rsidRPr="00E675C2" w:rsidRDefault="00CA0592" w:rsidP="003351FB">
      <w:pPr>
        <w:pStyle w:val="ListParagraph"/>
        <w:numPr>
          <w:ilvl w:val="0"/>
          <w:numId w:val="47"/>
        </w:numPr>
        <w:ind w:left="94"/>
        <w:jc w:val="both"/>
        <w:rPr>
          <w:rFonts w:ascii="Helvetica" w:hAnsi="Helvetica" w:cs="Times New Roman"/>
          <w:sz w:val="20"/>
          <w:szCs w:val="20"/>
        </w:rPr>
      </w:pPr>
      <w:r w:rsidRPr="00E675C2">
        <w:rPr>
          <w:rFonts w:ascii="Helvetica" w:hAnsi="Helvetica" w:cs="Times New Roman"/>
          <w:sz w:val="20"/>
          <w:szCs w:val="20"/>
        </w:rPr>
        <w:t xml:space="preserve">Členská schůze může uložit členům bytového družstva povinnost přispět na úhradu ztráty družstva (dále jen „uhrazovací povinnost“). Uhrazovací povinnost je stejná pro všechny členy a její výše činí </w:t>
      </w:r>
      <w:r w:rsidRPr="00E675C2">
        <w:rPr>
          <w:rFonts w:ascii="Helvetica" w:hAnsi="Helvetica" w:cs="Times New Roman"/>
          <w:b/>
          <w:sz w:val="20"/>
          <w:szCs w:val="20"/>
        </w:rPr>
        <w:t>nejvýše trojnásobek základního členského vkladu</w:t>
      </w:r>
      <w:r w:rsidRPr="00E675C2">
        <w:rPr>
          <w:rFonts w:ascii="Helvetica" w:hAnsi="Helvetica" w:cs="Times New Roman"/>
          <w:sz w:val="20"/>
          <w:szCs w:val="20"/>
        </w:rPr>
        <w:t>, není-li dále stanoveno jinak. Uhrazovací povinnost lze uložit i opakovaně.</w:t>
      </w:r>
      <w:r w:rsidR="00F65EB6" w:rsidRPr="00E675C2">
        <w:rPr>
          <w:rFonts w:ascii="Helvetica" w:hAnsi="Helvetica" w:cs="Times New Roman"/>
          <w:sz w:val="20"/>
          <w:szCs w:val="20"/>
        </w:rPr>
        <w:t xml:space="preserve"> </w:t>
      </w:r>
      <w:r w:rsidRPr="00E675C2">
        <w:rPr>
          <w:rFonts w:ascii="Helvetica" w:hAnsi="Helvetica" w:cs="Times New Roman"/>
          <w:sz w:val="20"/>
          <w:szCs w:val="20"/>
        </w:rPr>
        <w:t>Další uhrazovací povinnost členovi nelze uložit, pokud celková výše uhrazovací povinnosti člena za dobu trvání jeho členství v družstvu dosáhne trojnásobku základního členského vkladu.</w:t>
      </w:r>
    </w:p>
    <w:p w14:paraId="45430EAD" w14:textId="77777777" w:rsidR="00CA0592" w:rsidRPr="00E675C2" w:rsidRDefault="00CA0592" w:rsidP="003351FB">
      <w:pPr>
        <w:pStyle w:val="ListParagraph"/>
        <w:numPr>
          <w:ilvl w:val="0"/>
          <w:numId w:val="47"/>
        </w:numPr>
        <w:ind w:left="94"/>
        <w:jc w:val="both"/>
        <w:rPr>
          <w:rFonts w:ascii="Helvetica" w:hAnsi="Helvetica" w:cs="Times New Roman"/>
          <w:sz w:val="20"/>
          <w:szCs w:val="20"/>
        </w:rPr>
      </w:pPr>
      <w:r w:rsidRPr="00E675C2">
        <w:rPr>
          <w:rFonts w:ascii="Helvetica" w:hAnsi="Helvetica" w:cs="Times New Roman"/>
          <w:sz w:val="20"/>
          <w:szCs w:val="20"/>
        </w:rPr>
        <w:t>Výše uhrazovací povinnosti členů představenstva činí nejvýše desetinásobek základního členského vkladu.</w:t>
      </w:r>
    </w:p>
    <w:p w14:paraId="3896E2C2" w14:textId="77777777" w:rsidR="00CA0592" w:rsidRPr="00E675C2" w:rsidRDefault="00CA0592" w:rsidP="003351FB">
      <w:pPr>
        <w:pStyle w:val="ListParagraph"/>
        <w:numPr>
          <w:ilvl w:val="0"/>
          <w:numId w:val="47"/>
        </w:numPr>
        <w:ind w:left="94"/>
        <w:jc w:val="both"/>
        <w:rPr>
          <w:rFonts w:ascii="Helvetica" w:hAnsi="Helvetica" w:cs="Times New Roman"/>
          <w:sz w:val="20"/>
          <w:szCs w:val="20"/>
        </w:rPr>
      </w:pPr>
      <w:r w:rsidRPr="00E675C2">
        <w:rPr>
          <w:rFonts w:ascii="Helvetica" w:hAnsi="Helvetica" w:cs="Times New Roman"/>
          <w:sz w:val="20"/>
          <w:szCs w:val="20"/>
        </w:rPr>
        <w:t xml:space="preserve">Uhrazovací povinnost může členská schůze uložit také jen těm členům družstva, kteří způsobili ztrátu družstva nebo se podstatným způsobem na vzniku ztráty družstva podíleli.  </w:t>
      </w:r>
    </w:p>
    <w:p w14:paraId="0F85F323" w14:textId="77777777" w:rsidR="00CA0592" w:rsidRPr="00E675C2" w:rsidRDefault="00CA0592" w:rsidP="003351FB">
      <w:pPr>
        <w:pStyle w:val="ListParagraph"/>
        <w:numPr>
          <w:ilvl w:val="0"/>
          <w:numId w:val="47"/>
        </w:numPr>
        <w:ind w:left="94"/>
        <w:jc w:val="both"/>
        <w:rPr>
          <w:rFonts w:ascii="Helvetica" w:hAnsi="Helvetica" w:cs="Times New Roman"/>
          <w:sz w:val="20"/>
          <w:szCs w:val="20"/>
        </w:rPr>
      </w:pPr>
      <w:r w:rsidRPr="00E675C2">
        <w:rPr>
          <w:rFonts w:ascii="Helvetica" w:hAnsi="Helvetica" w:cs="Times New Roman"/>
          <w:sz w:val="20"/>
          <w:szCs w:val="20"/>
        </w:rPr>
        <w:t>Kdo byl členem družstva pouze po určitou část účetního období, v němž vznikla ztráta družstva, plní pouze poměrnou část uhrazovací povinnosti za tuto část účetního období.</w:t>
      </w:r>
    </w:p>
    <w:p w14:paraId="20CD4435" w14:textId="77777777" w:rsidR="00CA0592" w:rsidRPr="00E675C2" w:rsidRDefault="00CA0592" w:rsidP="00CA0592">
      <w:pPr>
        <w:jc w:val="both"/>
        <w:rPr>
          <w:rFonts w:ascii="Helvetica" w:hAnsi="Helvetica" w:cs="Times New Roman"/>
          <w:szCs w:val="24"/>
        </w:rPr>
      </w:pPr>
    </w:p>
    <w:p w14:paraId="7DBE6B75"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Článek 6</w:t>
      </w:r>
      <w:r w:rsidR="00BD1FE8" w:rsidRPr="00E675C2">
        <w:rPr>
          <w:rFonts w:ascii="Helvetica" w:hAnsi="Helvetica" w:cs="Times New Roman"/>
          <w:b/>
          <w:sz w:val="20"/>
          <w:szCs w:val="20"/>
        </w:rPr>
        <w:t>7</w:t>
      </w:r>
    </w:p>
    <w:p w14:paraId="0D2D6F47"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Uložení uhrazovací povinnosti</w:t>
      </w:r>
    </w:p>
    <w:p w14:paraId="2312AF5E" w14:textId="77777777" w:rsidR="00CA0592" w:rsidRPr="00E675C2" w:rsidRDefault="00CA0592" w:rsidP="003351FB">
      <w:pPr>
        <w:pStyle w:val="ListParagraph"/>
        <w:numPr>
          <w:ilvl w:val="0"/>
          <w:numId w:val="48"/>
        </w:numPr>
        <w:ind w:left="94"/>
        <w:jc w:val="both"/>
        <w:rPr>
          <w:rFonts w:ascii="Helvetica" w:hAnsi="Helvetica" w:cs="Times New Roman"/>
          <w:b/>
          <w:sz w:val="20"/>
          <w:szCs w:val="20"/>
        </w:rPr>
      </w:pPr>
      <w:r w:rsidRPr="00E675C2">
        <w:rPr>
          <w:rFonts w:ascii="Helvetica" w:hAnsi="Helvetica" w:cs="Times New Roman"/>
          <w:sz w:val="20"/>
          <w:szCs w:val="20"/>
        </w:rPr>
        <w:t>Uhrazovací povinnost může členská schůze uložit, jestliže</w:t>
      </w:r>
    </w:p>
    <w:p w14:paraId="1EDE61F2" w14:textId="77777777" w:rsidR="00CA0592" w:rsidRPr="00E675C2" w:rsidRDefault="00CA0592" w:rsidP="003351FB">
      <w:pPr>
        <w:pStyle w:val="ListParagraph"/>
        <w:numPr>
          <w:ilvl w:val="1"/>
          <w:numId w:val="48"/>
        </w:numPr>
        <w:ind w:left="723"/>
        <w:jc w:val="both"/>
        <w:rPr>
          <w:rFonts w:ascii="Helvetica" w:hAnsi="Helvetica" w:cs="Times New Roman"/>
          <w:sz w:val="20"/>
          <w:szCs w:val="20"/>
        </w:rPr>
      </w:pPr>
      <w:r w:rsidRPr="00E675C2">
        <w:rPr>
          <w:rFonts w:ascii="Helvetica" w:hAnsi="Helvetica" w:cs="Times New Roman"/>
          <w:sz w:val="20"/>
          <w:szCs w:val="20"/>
        </w:rPr>
        <w:t>ztráta bytového družstva byla zjištěna řádnou nebo mimořádnou účetní závěrkou,</w:t>
      </w:r>
    </w:p>
    <w:p w14:paraId="54604E9D" w14:textId="77777777" w:rsidR="00CA0592" w:rsidRPr="00E675C2" w:rsidRDefault="00CA0592" w:rsidP="003351FB">
      <w:pPr>
        <w:pStyle w:val="ListParagraph"/>
        <w:numPr>
          <w:ilvl w:val="1"/>
          <w:numId w:val="48"/>
        </w:numPr>
        <w:ind w:left="723"/>
        <w:jc w:val="both"/>
        <w:rPr>
          <w:rFonts w:ascii="Helvetica" w:hAnsi="Helvetica" w:cs="Times New Roman"/>
          <w:sz w:val="20"/>
          <w:szCs w:val="20"/>
        </w:rPr>
      </w:pPr>
      <w:r w:rsidRPr="00E675C2">
        <w:rPr>
          <w:rFonts w:ascii="Helvetica" w:hAnsi="Helvetica" w:cs="Times New Roman"/>
          <w:sz w:val="20"/>
          <w:szCs w:val="20"/>
        </w:rPr>
        <w:t>členská schůze projednala řádnou nebo mimořádnou účetní závěrku,</w:t>
      </w:r>
    </w:p>
    <w:p w14:paraId="0DB4C4BD" w14:textId="77777777" w:rsidR="00CA0592" w:rsidRPr="00E675C2" w:rsidRDefault="00CA0592" w:rsidP="003351FB">
      <w:pPr>
        <w:pStyle w:val="ListParagraph"/>
        <w:numPr>
          <w:ilvl w:val="1"/>
          <w:numId w:val="48"/>
        </w:numPr>
        <w:ind w:left="723"/>
        <w:jc w:val="both"/>
        <w:rPr>
          <w:rFonts w:ascii="Helvetica" w:hAnsi="Helvetica" w:cs="Times New Roman"/>
          <w:sz w:val="20"/>
          <w:szCs w:val="20"/>
        </w:rPr>
      </w:pPr>
      <w:r w:rsidRPr="00E675C2">
        <w:rPr>
          <w:rFonts w:ascii="Helvetica" w:hAnsi="Helvetica" w:cs="Times New Roman"/>
          <w:sz w:val="20"/>
          <w:szCs w:val="20"/>
        </w:rPr>
        <w:t>k úhradě ztráty byl použit nerozdělený zisk z minulých let a rezervní fondy a jiné fondy, jsou-li podle usnesení členské schůze zřízeny a lze je podle pravidel schválených členskou schůzí použít  také k úhradě ztráty bytového družstva, a</w:t>
      </w:r>
    </w:p>
    <w:p w14:paraId="6AEC491F" w14:textId="77777777" w:rsidR="00CA0592" w:rsidRPr="00E675C2" w:rsidRDefault="00CA0592" w:rsidP="003351FB">
      <w:pPr>
        <w:pStyle w:val="ListParagraph"/>
        <w:numPr>
          <w:ilvl w:val="1"/>
          <w:numId w:val="48"/>
        </w:numPr>
        <w:ind w:left="723"/>
        <w:jc w:val="both"/>
        <w:rPr>
          <w:rFonts w:ascii="Helvetica" w:hAnsi="Helvetica" w:cs="Times New Roman"/>
          <w:sz w:val="20"/>
          <w:szCs w:val="20"/>
        </w:rPr>
      </w:pPr>
      <w:r w:rsidRPr="00E675C2">
        <w:rPr>
          <w:rFonts w:ascii="Helvetica" w:hAnsi="Helvetica" w:cs="Times New Roman"/>
          <w:sz w:val="20"/>
          <w:szCs w:val="20"/>
        </w:rPr>
        <w:t>rozhodnutí členské schůze o uhrazovací povinnosti členů bylo přijato do 1 roku ode dne skončení účetního období, v němž ztráta hrazená  uhrazovací povinností vznikla.</w:t>
      </w:r>
    </w:p>
    <w:p w14:paraId="05BE0887" w14:textId="77777777" w:rsidR="00CA0592" w:rsidRPr="00E675C2" w:rsidRDefault="00CA0592" w:rsidP="003351FB">
      <w:pPr>
        <w:pStyle w:val="ListParagraph"/>
        <w:numPr>
          <w:ilvl w:val="0"/>
          <w:numId w:val="48"/>
        </w:numPr>
        <w:ind w:left="94"/>
        <w:jc w:val="both"/>
        <w:rPr>
          <w:rFonts w:ascii="Helvetica" w:hAnsi="Helvetica" w:cs="Times New Roman"/>
          <w:b/>
          <w:sz w:val="20"/>
          <w:szCs w:val="20"/>
        </w:rPr>
      </w:pPr>
      <w:r w:rsidRPr="00E675C2">
        <w:rPr>
          <w:rFonts w:ascii="Helvetica" w:hAnsi="Helvetica" w:cs="Times New Roman"/>
          <w:sz w:val="20"/>
          <w:szCs w:val="20"/>
        </w:rPr>
        <w:t>Uhrazovací povinnost může být členům uložena nejvýše v rozsahu skutečné výše ztráty bytového družstva za dané účetní období</w:t>
      </w:r>
      <w:r w:rsidRPr="00E675C2">
        <w:rPr>
          <w:rFonts w:ascii="Helvetica" w:hAnsi="Helvetica" w:cs="Times New Roman"/>
          <w:b/>
          <w:sz w:val="20"/>
          <w:szCs w:val="20"/>
        </w:rPr>
        <w:t>.</w:t>
      </w:r>
    </w:p>
    <w:p w14:paraId="6659C3A3" w14:textId="77777777" w:rsidR="00CA0592" w:rsidRPr="00E675C2" w:rsidRDefault="00CA0592" w:rsidP="00CA0592">
      <w:pPr>
        <w:jc w:val="center"/>
        <w:rPr>
          <w:rFonts w:ascii="Helvetica" w:hAnsi="Helvetica" w:cs="Times New Roman"/>
          <w:b/>
          <w:sz w:val="20"/>
          <w:szCs w:val="20"/>
        </w:rPr>
      </w:pPr>
    </w:p>
    <w:p w14:paraId="1CB31E95"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ČÁST SEDMÁ</w:t>
      </w:r>
    </w:p>
    <w:p w14:paraId="1EA8EFDB"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ZRUŠENÍ A ZÁNIK BYTOVÉHO DRUŽSTVA</w:t>
      </w:r>
    </w:p>
    <w:p w14:paraId="5206611A" w14:textId="77777777" w:rsidR="001860E7" w:rsidRPr="00E675C2" w:rsidRDefault="001860E7" w:rsidP="00CA0592">
      <w:pPr>
        <w:jc w:val="center"/>
        <w:rPr>
          <w:rFonts w:ascii="Helvetica" w:hAnsi="Helvetica" w:cs="Times New Roman"/>
          <w:b/>
          <w:sz w:val="20"/>
          <w:szCs w:val="20"/>
        </w:rPr>
      </w:pPr>
    </w:p>
    <w:p w14:paraId="59C7F34B"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Článek 6</w:t>
      </w:r>
      <w:r w:rsidR="00BD1FE8" w:rsidRPr="00E675C2">
        <w:rPr>
          <w:rFonts w:ascii="Helvetica" w:hAnsi="Helvetica" w:cs="Times New Roman"/>
          <w:b/>
          <w:sz w:val="20"/>
          <w:szCs w:val="20"/>
        </w:rPr>
        <w:t>8</w:t>
      </w:r>
    </w:p>
    <w:p w14:paraId="66CD5DB5"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Zrušení bytového družstva</w:t>
      </w:r>
    </w:p>
    <w:p w14:paraId="6F90E44F" w14:textId="77777777" w:rsidR="00CA0592" w:rsidRPr="00E675C2" w:rsidRDefault="00CA0592" w:rsidP="00F65EB6">
      <w:pPr>
        <w:pStyle w:val="ListParagraph"/>
        <w:numPr>
          <w:ilvl w:val="3"/>
          <w:numId w:val="18"/>
        </w:numPr>
        <w:ind w:left="-266"/>
        <w:jc w:val="both"/>
        <w:rPr>
          <w:rFonts w:ascii="Helvetica" w:hAnsi="Helvetica" w:cs="Times New Roman"/>
          <w:sz w:val="20"/>
          <w:szCs w:val="20"/>
        </w:rPr>
      </w:pPr>
      <w:r w:rsidRPr="00E675C2">
        <w:rPr>
          <w:rFonts w:ascii="Helvetica" w:hAnsi="Helvetica" w:cs="Times New Roman"/>
          <w:sz w:val="20"/>
          <w:szCs w:val="20"/>
        </w:rPr>
        <w:t xml:space="preserve">Družstvo se zrušuje právním jednáním, rozhodnutím orgánu veřejné moci nebo z dalších důvodů stanovených zákonem. O dobrovolném zrušení družstva rozhoduje členská schůze. </w:t>
      </w:r>
    </w:p>
    <w:p w14:paraId="249398B2" w14:textId="77777777" w:rsidR="00CA0592" w:rsidRPr="00E675C2" w:rsidRDefault="00CA0592" w:rsidP="00F65EB6">
      <w:pPr>
        <w:pStyle w:val="ListParagraph"/>
        <w:numPr>
          <w:ilvl w:val="3"/>
          <w:numId w:val="18"/>
        </w:numPr>
        <w:ind w:left="-266"/>
        <w:jc w:val="both"/>
        <w:rPr>
          <w:rFonts w:ascii="Helvetica" w:hAnsi="Helvetica" w:cs="Times New Roman"/>
          <w:sz w:val="20"/>
          <w:szCs w:val="20"/>
        </w:rPr>
      </w:pPr>
      <w:r w:rsidRPr="00E675C2">
        <w:rPr>
          <w:rFonts w:ascii="Helvetica" w:hAnsi="Helvetica" w:cs="Times New Roman"/>
          <w:sz w:val="20"/>
          <w:szCs w:val="20"/>
        </w:rPr>
        <w:t>Po zrušení družstva se vyžaduje jeho likvidace, ledaže celé jeho jmění nabývá právní nástupce. Zrušuje-li se družstvo při přeměně, zrušuje se bez likvidace dnem účinnosti přeměny.</w:t>
      </w:r>
    </w:p>
    <w:p w14:paraId="4D55B104" w14:textId="77777777" w:rsidR="00CA0592" w:rsidRPr="00E675C2" w:rsidRDefault="00CA0592" w:rsidP="00F65EB6">
      <w:pPr>
        <w:pStyle w:val="ListParagraph"/>
        <w:numPr>
          <w:ilvl w:val="3"/>
          <w:numId w:val="18"/>
        </w:numPr>
        <w:ind w:left="-266"/>
        <w:jc w:val="both"/>
        <w:rPr>
          <w:rFonts w:ascii="Helvetica" w:hAnsi="Helvetica" w:cs="Times New Roman"/>
          <w:sz w:val="20"/>
          <w:szCs w:val="20"/>
        </w:rPr>
      </w:pPr>
      <w:r w:rsidRPr="00E675C2">
        <w:rPr>
          <w:rFonts w:ascii="Helvetica" w:hAnsi="Helvetica" w:cs="Times New Roman"/>
          <w:sz w:val="20"/>
          <w:szCs w:val="20"/>
        </w:rPr>
        <w:t xml:space="preserve">Podíl člena na likvidačním zůstatku je roven splněné vkladové povinnosti k členskému vkladu. Podíl na likvidačním zůstatku se vyplácí v penězích. Nelze-li práva všech členů uspokojit zcela, uspokojí se poměrně. Pokud po uspokojení práv všech členů ohledně podílu na likvidačním zůstatku zůstanou nerozděleny nějaké prostředky z likvidačního zůstatku, rozdělí se mezi členy rovným dílem.  </w:t>
      </w:r>
    </w:p>
    <w:p w14:paraId="6B74C3D0" w14:textId="77777777" w:rsidR="00CA0592" w:rsidRPr="00E675C2" w:rsidRDefault="00CA0592" w:rsidP="00F65EB6">
      <w:pPr>
        <w:pStyle w:val="ListParagraph"/>
        <w:numPr>
          <w:ilvl w:val="3"/>
          <w:numId w:val="18"/>
        </w:numPr>
        <w:ind w:left="-266"/>
        <w:jc w:val="both"/>
        <w:rPr>
          <w:rFonts w:ascii="Helvetica" w:hAnsi="Helvetica" w:cs="Times New Roman"/>
          <w:sz w:val="20"/>
          <w:szCs w:val="20"/>
        </w:rPr>
      </w:pPr>
      <w:r w:rsidRPr="00E675C2">
        <w:rPr>
          <w:rFonts w:ascii="Helvetica" w:hAnsi="Helvetica" w:cs="Times New Roman"/>
          <w:sz w:val="20"/>
          <w:szCs w:val="20"/>
        </w:rPr>
        <w:t xml:space="preserve">V ostatním platí právní předpisy vztahující se také na likvidaci bytového družstva.   </w:t>
      </w:r>
    </w:p>
    <w:p w14:paraId="7988E8D6" w14:textId="77777777" w:rsidR="00FA1036" w:rsidRPr="00E675C2" w:rsidRDefault="00FA1036" w:rsidP="00F65EB6">
      <w:pPr>
        <w:ind w:left="-266"/>
        <w:jc w:val="center"/>
        <w:rPr>
          <w:rFonts w:ascii="Helvetica" w:hAnsi="Helvetica" w:cs="Times New Roman"/>
          <w:b/>
          <w:sz w:val="20"/>
          <w:szCs w:val="20"/>
        </w:rPr>
      </w:pPr>
    </w:p>
    <w:p w14:paraId="145957B3"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 xml:space="preserve">Článek </w:t>
      </w:r>
      <w:r w:rsidR="00BD1FE8" w:rsidRPr="00E675C2">
        <w:rPr>
          <w:rFonts w:ascii="Helvetica" w:hAnsi="Helvetica" w:cs="Times New Roman"/>
          <w:b/>
          <w:sz w:val="20"/>
          <w:szCs w:val="20"/>
        </w:rPr>
        <w:t>69</w:t>
      </w:r>
    </w:p>
    <w:p w14:paraId="42862E8A" w14:textId="77777777" w:rsidR="00CA0592" w:rsidRPr="00E675C2" w:rsidRDefault="00CA0592" w:rsidP="00CA0592">
      <w:pPr>
        <w:pStyle w:val="BodyText"/>
        <w:jc w:val="center"/>
        <w:rPr>
          <w:rFonts w:ascii="Helvetica" w:hAnsi="Helvetica"/>
          <w:b/>
          <w:sz w:val="20"/>
          <w:szCs w:val="20"/>
        </w:rPr>
      </w:pPr>
      <w:r w:rsidRPr="00E675C2">
        <w:rPr>
          <w:rFonts w:ascii="Helvetica" w:hAnsi="Helvetica"/>
          <w:b/>
          <w:sz w:val="20"/>
          <w:szCs w:val="20"/>
        </w:rPr>
        <w:t>Zánik bytového družstva</w:t>
      </w:r>
    </w:p>
    <w:p w14:paraId="30B44D09" w14:textId="77777777" w:rsidR="00CA0592" w:rsidRPr="00E675C2" w:rsidRDefault="00CA0592" w:rsidP="00F65EB6">
      <w:pPr>
        <w:ind w:left="-266"/>
        <w:jc w:val="both"/>
        <w:rPr>
          <w:rFonts w:ascii="Helvetica" w:hAnsi="Helvetica" w:cs="Times New Roman"/>
          <w:sz w:val="20"/>
          <w:szCs w:val="20"/>
        </w:rPr>
      </w:pPr>
      <w:r w:rsidRPr="00E675C2">
        <w:rPr>
          <w:rFonts w:ascii="Helvetica" w:hAnsi="Helvetica" w:cs="Times New Roman"/>
          <w:sz w:val="20"/>
          <w:szCs w:val="20"/>
        </w:rPr>
        <w:t>Bytové družstv</w:t>
      </w:r>
      <w:r w:rsidR="00F65EB6" w:rsidRPr="00E675C2">
        <w:rPr>
          <w:rFonts w:ascii="Helvetica" w:hAnsi="Helvetica" w:cs="Times New Roman"/>
          <w:sz w:val="20"/>
          <w:szCs w:val="20"/>
        </w:rPr>
        <w:t>o</w:t>
      </w:r>
      <w:r w:rsidRPr="00E675C2">
        <w:rPr>
          <w:rFonts w:ascii="Helvetica" w:hAnsi="Helvetica" w:cs="Times New Roman"/>
          <w:sz w:val="20"/>
          <w:szCs w:val="20"/>
        </w:rPr>
        <w:t xml:space="preserve"> zaniká výmazem z veřejného rejstříku.</w:t>
      </w:r>
    </w:p>
    <w:p w14:paraId="0FFC1123" w14:textId="77777777" w:rsidR="00CA0592" w:rsidRPr="00E675C2" w:rsidRDefault="00CA0592" w:rsidP="00CA0592">
      <w:pPr>
        <w:jc w:val="both"/>
        <w:rPr>
          <w:rFonts w:ascii="Helvetica" w:hAnsi="Helvetica" w:cs="Times New Roman"/>
          <w:sz w:val="20"/>
          <w:szCs w:val="20"/>
        </w:rPr>
      </w:pPr>
    </w:p>
    <w:p w14:paraId="542A2E66"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ČÁST OSMÁ</w:t>
      </w:r>
    </w:p>
    <w:p w14:paraId="7142F237"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ZÁVĚREČNÁ USTANOVENÍ</w:t>
      </w:r>
    </w:p>
    <w:p w14:paraId="30532F27" w14:textId="77777777" w:rsidR="00CA0592" w:rsidRPr="00E675C2" w:rsidRDefault="00CA0592" w:rsidP="00CA0592">
      <w:pPr>
        <w:jc w:val="center"/>
        <w:rPr>
          <w:rFonts w:ascii="Helvetica" w:hAnsi="Helvetica" w:cs="Times New Roman"/>
          <w:b/>
          <w:sz w:val="20"/>
          <w:szCs w:val="20"/>
        </w:rPr>
      </w:pPr>
    </w:p>
    <w:p w14:paraId="0244B8B9"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Článek 7</w:t>
      </w:r>
      <w:r w:rsidR="00BD1FE8" w:rsidRPr="00E675C2">
        <w:rPr>
          <w:rFonts w:ascii="Helvetica" w:hAnsi="Helvetica" w:cs="Times New Roman"/>
          <w:b/>
          <w:sz w:val="20"/>
          <w:szCs w:val="20"/>
        </w:rPr>
        <w:t>0</w:t>
      </w:r>
    </w:p>
    <w:p w14:paraId="216F449C" w14:textId="77777777" w:rsidR="00CA0592" w:rsidRPr="00E675C2" w:rsidRDefault="00CA0592" w:rsidP="003351FB">
      <w:pPr>
        <w:pStyle w:val="ListParagraph"/>
        <w:numPr>
          <w:ilvl w:val="0"/>
          <w:numId w:val="49"/>
        </w:numPr>
        <w:ind w:left="94"/>
        <w:jc w:val="both"/>
        <w:rPr>
          <w:rFonts w:ascii="Helvetica" w:hAnsi="Helvetica" w:cs="Times New Roman"/>
          <w:sz w:val="20"/>
          <w:szCs w:val="20"/>
        </w:rPr>
      </w:pPr>
      <w:r w:rsidRPr="00E675C2">
        <w:rPr>
          <w:rFonts w:ascii="Helvetica" w:hAnsi="Helvetica" w:cs="Times New Roman"/>
          <w:sz w:val="20"/>
          <w:szCs w:val="20"/>
        </w:rPr>
        <w:t>Dnem nabytí účinnosti těchto stanov pozbývají účinnosti dosavadní stanovy bytového družstva a ustanovení vnitřních předpisů bytového družstva, která jsou v rozporu s těmito stanovami.</w:t>
      </w:r>
    </w:p>
    <w:p w14:paraId="44A7DF61" w14:textId="77777777" w:rsidR="00CA0592" w:rsidRPr="00E675C2" w:rsidRDefault="00CA0592" w:rsidP="003351FB">
      <w:pPr>
        <w:pStyle w:val="ListParagraph"/>
        <w:numPr>
          <w:ilvl w:val="0"/>
          <w:numId w:val="49"/>
        </w:numPr>
        <w:ind w:left="94"/>
        <w:jc w:val="both"/>
        <w:rPr>
          <w:rFonts w:ascii="Helvetica" w:hAnsi="Helvetica" w:cs="Times New Roman"/>
          <w:sz w:val="20"/>
          <w:szCs w:val="20"/>
        </w:rPr>
      </w:pPr>
      <w:r w:rsidRPr="00E675C2">
        <w:rPr>
          <w:rFonts w:ascii="Helvetica" w:hAnsi="Helvetica" w:cs="Times New Roman"/>
          <w:sz w:val="20"/>
          <w:szCs w:val="20"/>
        </w:rPr>
        <w:t>Těmito stanovami se řídí práva a povinnosti bytového družstva a členů bytového družstva ode dne nabytí účinnosti těchto stanov.</w:t>
      </w:r>
    </w:p>
    <w:p w14:paraId="77315A63" w14:textId="77777777" w:rsidR="00CA0592" w:rsidRPr="00E675C2" w:rsidRDefault="00CA0592" w:rsidP="00A61DF8">
      <w:pPr>
        <w:ind w:left="153"/>
        <w:jc w:val="both"/>
        <w:rPr>
          <w:rFonts w:ascii="Helvetica" w:hAnsi="Helvetica" w:cs="Times New Roman"/>
          <w:sz w:val="20"/>
          <w:szCs w:val="20"/>
        </w:rPr>
      </w:pPr>
    </w:p>
    <w:p w14:paraId="3B65731D" w14:textId="77777777" w:rsidR="00CA0592" w:rsidRPr="00E675C2" w:rsidRDefault="00CA0592" w:rsidP="00CA0592">
      <w:pPr>
        <w:jc w:val="center"/>
        <w:rPr>
          <w:rFonts w:ascii="Helvetica" w:hAnsi="Helvetica" w:cs="Times New Roman"/>
          <w:b/>
          <w:i/>
          <w:sz w:val="20"/>
          <w:szCs w:val="20"/>
        </w:rPr>
      </w:pPr>
      <w:r w:rsidRPr="00E675C2">
        <w:rPr>
          <w:rFonts w:ascii="Helvetica" w:hAnsi="Helvetica" w:cs="Times New Roman"/>
          <w:b/>
          <w:i/>
          <w:sz w:val="20"/>
          <w:szCs w:val="20"/>
        </w:rPr>
        <w:t xml:space="preserve">Článek </w:t>
      </w:r>
      <w:r w:rsidR="00BD1FE8" w:rsidRPr="00E675C2">
        <w:rPr>
          <w:rFonts w:ascii="Helvetica" w:hAnsi="Helvetica" w:cs="Times New Roman"/>
          <w:b/>
          <w:i/>
          <w:sz w:val="20"/>
          <w:szCs w:val="20"/>
        </w:rPr>
        <w:t>71</w:t>
      </w:r>
    </w:p>
    <w:p w14:paraId="3DFDEFC9" w14:textId="77777777" w:rsidR="00CA0592" w:rsidRPr="00E675C2" w:rsidRDefault="00CA0592" w:rsidP="00F65EB6">
      <w:pPr>
        <w:ind w:left="-266"/>
        <w:jc w:val="both"/>
        <w:rPr>
          <w:rFonts w:ascii="Helvetica" w:hAnsi="Helvetica" w:cs="Times New Roman"/>
          <w:sz w:val="20"/>
          <w:szCs w:val="20"/>
        </w:rPr>
      </w:pPr>
      <w:r w:rsidRPr="00E675C2">
        <w:rPr>
          <w:rFonts w:ascii="Helvetica" w:hAnsi="Helvetica" w:cs="Times New Roman"/>
          <w:sz w:val="20"/>
          <w:szCs w:val="20"/>
        </w:rPr>
        <w:t>Pokud byly v bytovém družstvu sjednány smlouvy o výkonu funkce a o odměně za výkon funkce se členy volených orgánů bytového družstva, uzpůsobí je smluvní strany podle ustanovení ZOK do 6 měsíců ode dne nabytí účinnosti ZOK, jinak by po uplynutí této lhůty platilo, že je výkon funkce bezplatný.</w:t>
      </w:r>
      <w:r w:rsidR="004B7EBF" w:rsidRPr="00E675C2">
        <w:rPr>
          <w:rFonts w:ascii="Helvetica" w:hAnsi="Helvetica" w:cs="Times New Roman"/>
          <w:sz w:val="20"/>
          <w:szCs w:val="20"/>
        </w:rPr>
        <w:t>Pokud se v těchto stanová</w:t>
      </w:r>
      <w:r w:rsidR="00DA79EB" w:rsidRPr="00E675C2">
        <w:rPr>
          <w:rFonts w:ascii="Helvetica" w:hAnsi="Helvetica" w:cs="Times New Roman"/>
          <w:sz w:val="20"/>
          <w:szCs w:val="20"/>
        </w:rPr>
        <w:t>ch</w:t>
      </w:r>
      <w:r w:rsidR="004B7EBF" w:rsidRPr="00E675C2">
        <w:rPr>
          <w:rFonts w:ascii="Helvetica" w:hAnsi="Helvetica" w:cs="Times New Roman"/>
          <w:sz w:val="20"/>
          <w:szCs w:val="20"/>
        </w:rPr>
        <w:t xml:space="preserve"> použil výraz představenstvo družstva</w:t>
      </w:r>
      <w:r w:rsidR="00DA79EB" w:rsidRPr="00E675C2">
        <w:rPr>
          <w:rFonts w:ascii="Helvetica" w:hAnsi="Helvetica" w:cs="Times New Roman"/>
          <w:sz w:val="20"/>
          <w:szCs w:val="20"/>
        </w:rPr>
        <w:t>, má se za to, že jde o předsedu družstva.</w:t>
      </w:r>
    </w:p>
    <w:p w14:paraId="51E4BA1A" w14:textId="77777777" w:rsidR="00CA0592" w:rsidRPr="00E675C2" w:rsidRDefault="00CA0592" w:rsidP="00CA0592">
      <w:pPr>
        <w:jc w:val="both"/>
        <w:rPr>
          <w:rFonts w:ascii="Helvetica" w:hAnsi="Helvetica" w:cs="Times New Roman"/>
          <w:sz w:val="20"/>
          <w:szCs w:val="20"/>
        </w:rPr>
      </w:pPr>
    </w:p>
    <w:p w14:paraId="4EC4473E"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Článek 7</w:t>
      </w:r>
      <w:r w:rsidR="00BD1FE8" w:rsidRPr="00E675C2">
        <w:rPr>
          <w:rFonts w:ascii="Helvetica" w:hAnsi="Helvetica" w:cs="Times New Roman"/>
          <w:b/>
          <w:sz w:val="20"/>
          <w:szCs w:val="20"/>
        </w:rPr>
        <w:t>2</w:t>
      </w:r>
    </w:p>
    <w:p w14:paraId="5AEE0085" w14:textId="77777777" w:rsidR="00CA0592" w:rsidRPr="00E675C2" w:rsidRDefault="00CA0592" w:rsidP="003351FB">
      <w:pPr>
        <w:pStyle w:val="ListParagraph"/>
        <w:numPr>
          <w:ilvl w:val="0"/>
          <w:numId w:val="50"/>
        </w:numPr>
        <w:ind w:left="94"/>
        <w:jc w:val="both"/>
        <w:rPr>
          <w:rFonts w:ascii="Helvetica" w:hAnsi="Helvetica" w:cs="Times New Roman"/>
          <w:sz w:val="20"/>
          <w:szCs w:val="20"/>
        </w:rPr>
      </w:pPr>
      <w:r w:rsidRPr="00E675C2">
        <w:rPr>
          <w:rFonts w:ascii="Helvetica" w:hAnsi="Helvetica" w:cs="Times New Roman"/>
          <w:sz w:val="20"/>
          <w:szCs w:val="20"/>
        </w:rPr>
        <w:t>Přijetím těchto stanov formou změny dosavadních stanov se bytové družstvo podřizuje ZOK jako celku podle § 777 odst.5 ZOK. Údaj o tom zapíše bytové družstvo do obchodního rejstříku.</w:t>
      </w:r>
    </w:p>
    <w:p w14:paraId="7796D6D7" w14:textId="77777777" w:rsidR="00CA0592" w:rsidRPr="00E675C2" w:rsidRDefault="00CA0592" w:rsidP="003351FB">
      <w:pPr>
        <w:pStyle w:val="ListParagraph"/>
        <w:numPr>
          <w:ilvl w:val="0"/>
          <w:numId w:val="50"/>
        </w:numPr>
        <w:ind w:left="94"/>
        <w:jc w:val="both"/>
        <w:rPr>
          <w:rFonts w:ascii="Helvetica" w:hAnsi="Helvetica" w:cs="Times New Roman"/>
          <w:sz w:val="20"/>
          <w:szCs w:val="20"/>
        </w:rPr>
      </w:pPr>
      <w:r w:rsidRPr="00E675C2">
        <w:rPr>
          <w:rFonts w:ascii="Helvetica" w:hAnsi="Helvetica" w:cs="Times New Roman"/>
          <w:sz w:val="20"/>
          <w:szCs w:val="20"/>
        </w:rPr>
        <w:t>Na základě postupu podle odstavce 1 nabývá změna dosavadních stanov bytového družstva, provedená přijetím těchto stanov, účinnosti  zveřejněním zápisu o podřízení se ZOK jako celku v obchodním rejstříku, jak stanoví § 777 odst.5 ZOK.</w:t>
      </w:r>
    </w:p>
    <w:p w14:paraId="70BCDEDA" w14:textId="77777777" w:rsidR="00CA0592" w:rsidRPr="00E675C2" w:rsidRDefault="00CA0592" w:rsidP="00996DB0">
      <w:pPr>
        <w:ind w:left="96"/>
        <w:jc w:val="both"/>
        <w:rPr>
          <w:rFonts w:ascii="Helvetica" w:hAnsi="Helvetica" w:cs="Times New Roman"/>
          <w:b/>
          <w:sz w:val="20"/>
          <w:szCs w:val="20"/>
        </w:rPr>
      </w:pPr>
    </w:p>
    <w:p w14:paraId="18BE4F01"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Článek 7</w:t>
      </w:r>
      <w:r w:rsidR="00BD1FE8" w:rsidRPr="00E675C2">
        <w:rPr>
          <w:rFonts w:ascii="Helvetica" w:hAnsi="Helvetica" w:cs="Times New Roman"/>
          <w:b/>
          <w:sz w:val="20"/>
          <w:szCs w:val="20"/>
        </w:rPr>
        <w:t>3</w:t>
      </w:r>
    </w:p>
    <w:p w14:paraId="57E98BF0" w14:textId="77777777" w:rsidR="00CA0592" w:rsidRPr="00E675C2" w:rsidRDefault="00CA0592" w:rsidP="00FB37A1">
      <w:pPr>
        <w:ind w:left="-266"/>
        <w:jc w:val="both"/>
        <w:rPr>
          <w:rFonts w:ascii="Helvetica" w:hAnsi="Helvetica" w:cs="Times New Roman"/>
          <w:sz w:val="20"/>
          <w:szCs w:val="20"/>
        </w:rPr>
      </w:pPr>
      <w:r w:rsidRPr="00E675C2">
        <w:rPr>
          <w:rFonts w:ascii="Helvetica" w:hAnsi="Helvetica" w:cs="Times New Roman"/>
          <w:sz w:val="20"/>
          <w:szCs w:val="20"/>
        </w:rPr>
        <w:t>Ustanovení těchto stanov, která budou v budoucnu v rozporu s novelizovaným zněním NOZ či ZOK jsou neplatná a platí nová ustanovení těchto zákonů.</w:t>
      </w:r>
    </w:p>
    <w:p w14:paraId="35AA6755" w14:textId="77777777" w:rsidR="00CA0592" w:rsidRPr="00E675C2" w:rsidRDefault="00CA0592" w:rsidP="00CA0592">
      <w:pPr>
        <w:jc w:val="center"/>
        <w:rPr>
          <w:rFonts w:ascii="Helvetica" w:hAnsi="Helvetica" w:cs="Times New Roman"/>
          <w:b/>
          <w:sz w:val="20"/>
          <w:szCs w:val="20"/>
        </w:rPr>
      </w:pPr>
    </w:p>
    <w:p w14:paraId="654AE5FE" w14:textId="77777777" w:rsidR="00CA0592" w:rsidRPr="00E675C2" w:rsidRDefault="00CA0592" w:rsidP="00CA0592">
      <w:pPr>
        <w:jc w:val="center"/>
        <w:rPr>
          <w:rFonts w:ascii="Helvetica" w:hAnsi="Helvetica" w:cs="Times New Roman"/>
          <w:b/>
          <w:sz w:val="20"/>
          <w:szCs w:val="20"/>
        </w:rPr>
      </w:pPr>
      <w:r w:rsidRPr="00E675C2">
        <w:rPr>
          <w:rFonts w:ascii="Helvetica" w:hAnsi="Helvetica" w:cs="Times New Roman"/>
          <w:b/>
          <w:sz w:val="20"/>
          <w:szCs w:val="20"/>
        </w:rPr>
        <w:t>Článek 7</w:t>
      </w:r>
      <w:r w:rsidR="00BD1FE8" w:rsidRPr="00E675C2">
        <w:rPr>
          <w:rFonts w:ascii="Helvetica" w:hAnsi="Helvetica" w:cs="Times New Roman"/>
          <w:b/>
          <w:sz w:val="20"/>
          <w:szCs w:val="20"/>
        </w:rPr>
        <w:t>4</w:t>
      </w:r>
    </w:p>
    <w:p w14:paraId="0566315F" w14:textId="77777777" w:rsidR="00CA0592" w:rsidRPr="00E675C2" w:rsidRDefault="00CA0592" w:rsidP="00F65EB6">
      <w:pPr>
        <w:ind w:left="-266"/>
        <w:jc w:val="both"/>
        <w:rPr>
          <w:rFonts w:ascii="Helvetica" w:hAnsi="Helvetica" w:cs="Times New Roman"/>
          <w:sz w:val="20"/>
          <w:szCs w:val="20"/>
        </w:rPr>
      </w:pPr>
      <w:r w:rsidRPr="00E675C2">
        <w:rPr>
          <w:rFonts w:ascii="Helvetica" w:hAnsi="Helvetica" w:cs="Times New Roman"/>
          <w:sz w:val="20"/>
          <w:szCs w:val="20"/>
        </w:rPr>
        <w:t xml:space="preserve">Tyto stanovy jsou vypracovány v souladu se zákonem o obchodních společnostech a družstvech č. 90/2012 Sb. a byly schváleny usnesením členské schůze bytového družstva </w:t>
      </w:r>
      <w:r w:rsidR="00F31081" w:rsidRPr="00E675C2">
        <w:rPr>
          <w:rFonts w:ascii="Helvetica" w:hAnsi="Helvetica" w:cs="Times New Roman"/>
          <w:sz w:val="20"/>
          <w:szCs w:val="20"/>
        </w:rPr>
        <w:t xml:space="preserve">konané </w:t>
      </w:r>
      <w:r w:rsidRPr="00E675C2">
        <w:rPr>
          <w:rFonts w:ascii="Helvetica" w:hAnsi="Helvetica" w:cs="Times New Roman"/>
          <w:sz w:val="20"/>
          <w:szCs w:val="20"/>
        </w:rPr>
        <w:t>dne</w:t>
      </w:r>
      <w:r w:rsidR="00E675C2">
        <w:rPr>
          <w:rFonts w:ascii="Helvetica" w:hAnsi="Helvetica" w:cs="Times New Roman"/>
          <w:sz w:val="20"/>
          <w:szCs w:val="20"/>
        </w:rPr>
        <w:t xml:space="preserve"> </w:t>
      </w:r>
      <w:r w:rsidR="00E675C2" w:rsidRPr="00E675C2">
        <w:rPr>
          <w:rFonts w:ascii="Helvetica" w:hAnsi="Helvetica" w:cs="Times New Roman"/>
          <w:sz w:val="20"/>
          <w:szCs w:val="20"/>
        </w:rPr>
        <w:t>17.</w:t>
      </w:r>
      <w:r w:rsidR="00E675C2">
        <w:rPr>
          <w:rFonts w:ascii="Helvetica" w:hAnsi="Helvetica" w:cs="Times New Roman"/>
          <w:sz w:val="20"/>
          <w:szCs w:val="20"/>
        </w:rPr>
        <w:t xml:space="preserve"> </w:t>
      </w:r>
      <w:r w:rsidR="00E675C2" w:rsidRPr="00E675C2">
        <w:rPr>
          <w:rFonts w:ascii="Helvetica" w:hAnsi="Helvetica" w:cs="Times New Roman"/>
          <w:sz w:val="20"/>
          <w:szCs w:val="20"/>
        </w:rPr>
        <w:t>6.</w:t>
      </w:r>
      <w:r w:rsidR="00E675C2">
        <w:rPr>
          <w:rFonts w:ascii="Helvetica" w:hAnsi="Helvetica" w:cs="Times New Roman"/>
          <w:sz w:val="20"/>
          <w:szCs w:val="20"/>
        </w:rPr>
        <w:t xml:space="preserve"> </w:t>
      </w:r>
      <w:bookmarkStart w:id="0" w:name="_GoBack"/>
      <w:bookmarkEnd w:id="0"/>
      <w:r w:rsidR="00E675C2" w:rsidRPr="00E675C2">
        <w:rPr>
          <w:rFonts w:ascii="Helvetica" w:hAnsi="Helvetica" w:cs="Times New Roman"/>
          <w:sz w:val="20"/>
          <w:szCs w:val="20"/>
        </w:rPr>
        <w:t>2014,</w:t>
      </w:r>
      <w:r w:rsidRPr="00E675C2">
        <w:rPr>
          <w:rFonts w:ascii="Helvetica" w:hAnsi="Helvetica" w:cs="Times New Roman"/>
          <w:sz w:val="20"/>
          <w:szCs w:val="20"/>
        </w:rPr>
        <w:t xml:space="preserve"> jako změny dosavadních stanov ze dne </w:t>
      </w:r>
      <w:r w:rsidR="00F31081" w:rsidRPr="00E675C2">
        <w:rPr>
          <w:rFonts w:ascii="Helvetica" w:hAnsi="Helvetica" w:cs="Times New Roman"/>
          <w:sz w:val="20"/>
          <w:szCs w:val="20"/>
        </w:rPr>
        <w:t>8. 7. 2002</w:t>
      </w:r>
      <w:r w:rsidRPr="00E675C2">
        <w:rPr>
          <w:rFonts w:ascii="Helvetica" w:hAnsi="Helvetica" w:cs="Times New Roman"/>
          <w:sz w:val="20"/>
          <w:szCs w:val="20"/>
        </w:rPr>
        <w:t xml:space="preserve"> a nabývají platnosti a účinnosti dnem schválení.</w:t>
      </w:r>
    </w:p>
    <w:sectPr w:rsidR="00CA0592" w:rsidRPr="00E675C2" w:rsidSect="00161CB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25FA11" w14:textId="77777777" w:rsidR="00CA7CA1" w:rsidRDefault="00CA7CA1" w:rsidP="00F17F58">
      <w:r>
        <w:separator/>
      </w:r>
    </w:p>
  </w:endnote>
  <w:endnote w:type="continuationSeparator" w:id="0">
    <w:p w14:paraId="1660D7D2" w14:textId="77777777" w:rsidR="00CA7CA1" w:rsidRDefault="00CA7CA1" w:rsidP="00F1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3032"/>
      <w:docPartObj>
        <w:docPartGallery w:val="Page Numbers (Bottom of Page)"/>
        <w:docPartUnique/>
      </w:docPartObj>
    </w:sdtPr>
    <w:sdtEndPr>
      <w:rPr>
        <w:sz w:val="18"/>
        <w:szCs w:val="18"/>
      </w:rPr>
    </w:sdtEndPr>
    <w:sdtContent>
      <w:p w14:paraId="035E533D" w14:textId="77777777" w:rsidR="003A4405" w:rsidRDefault="003A4405">
        <w:pPr>
          <w:pStyle w:val="Footer"/>
          <w:jc w:val="center"/>
          <w:rPr>
            <w:sz w:val="18"/>
            <w:szCs w:val="18"/>
          </w:rPr>
        </w:pPr>
      </w:p>
      <w:p w14:paraId="54AC0AEC" w14:textId="77777777" w:rsidR="003A4405" w:rsidRPr="00C324EE" w:rsidRDefault="003A4405">
        <w:pPr>
          <w:pStyle w:val="Footer"/>
          <w:jc w:val="center"/>
          <w:rPr>
            <w:sz w:val="18"/>
            <w:szCs w:val="18"/>
          </w:rPr>
        </w:pPr>
        <w:r w:rsidRPr="00C324EE">
          <w:rPr>
            <w:sz w:val="18"/>
            <w:szCs w:val="18"/>
          </w:rPr>
          <w:fldChar w:fldCharType="begin"/>
        </w:r>
        <w:r w:rsidRPr="00C324EE">
          <w:rPr>
            <w:sz w:val="18"/>
            <w:szCs w:val="18"/>
          </w:rPr>
          <w:instrText xml:space="preserve"> PAGE   \* MERGEFORMAT </w:instrText>
        </w:r>
        <w:r w:rsidRPr="00C324EE">
          <w:rPr>
            <w:sz w:val="18"/>
            <w:szCs w:val="18"/>
          </w:rPr>
          <w:fldChar w:fldCharType="separate"/>
        </w:r>
        <w:r w:rsidR="00E675C2">
          <w:rPr>
            <w:noProof/>
            <w:sz w:val="18"/>
            <w:szCs w:val="18"/>
          </w:rPr>
          <w:t>23</w:t>
        </w:r>
        <w:r w:rsidRPr="00C324EE">
          <w:rPr>
            <w:sz w:val="18"/>
            <w:szCs w:val="18"/>
          </w:rPr>
          <w:fldChar w:fldCharType="end"/>
        </w:r>
      </w:p>
    </w:sdtContent>
  </w:sdt>
  <w:p w14:paraId="672BEFAD" w14:textId="77777777" w:rsidR="003A4405" w:rsidRDefault="003A44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0B2CC" w14:textId="77777777" w:rsidR="00CA7CA1" w:rsidRDefault="00CA7CA1" w:rsidP="00F17F58">
      <w:r>
        <w:separator/>
      </w:r>
    </w:p>
  </w:footnote>
  <w:footnote w:type="continuationSeparator" w:id="0">
    <w:p w14:paraId="3ECA7763" w14:textId="77777777" w:rsidR="00CA7CA1" w:rsidRDefault="00CA7CA1" w:rsidP="00F17F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7E9"/>
    <w:multiLevelType w:val="multilevel"/>
    <w:tmpl w:val="DCF4FF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16357D0"/>
    <w:multiLevelType w:val="hybridMultilevel"/>
    <w:tmpl w:val="828E1F7C"/>
    <w:lvl w:ilvl="0" w:tplc="611863A4">
      <w:start w:val="1"/>
      <w:numFmt w:val="decimal"/>
      <w:lvlText w:val="(%1)"/>
      <w:lvlJc w:val="left"/>
      <w:pPr>
        <w:ind w:left="513" w:hanging="360"/>
      </w:pPr>
      <w:rPr>
        <w:rFonts w:hint="default"/>
      </w:r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2">
    <w:nsid w:val="02104F83"/>
    <w:multiLevelType w:val="hybridMultilevel"/>
    <w:tmpl w:val="CF1E4258"/>
    <w:lvl w:ilvl="0" w:tplc="1A1892DE">
      <w:start w:val="1"/>
      <w:numFmt w:val="decimal"/>
      <w:lvlText w:val="(%1)"/>
      <w:lvlJc w:val="left"/>
      <w:pPr>
        <w:ind w:left="456" w:hanging="360"/>
      </w:pPr>
      <w:rPr>
        <w:rFonts w:hint="default"/>
      </w:rPr>
    </w:lvl>
    <w:lvl w:ilvl="1" w:tplc="60C83D08">
      <w:start w:val="1"/>
      <w:numFmt w:val="lowerLetter"/>
      <w:lvlText w:val="%2)"/>
      <w:lvlJc w:val="left"/>
      <w:pPr>
        <w:ind w:left="1176" w:hanging="360"/>
      </w:pPr>
      <w:rPr>
        <w:rFonts w:hint="default"/>
      </w:rPr>
    </w:lvl>
    <w:lvl w:ilvl="2" w:tplc="0405001B" w:tentative="1">
      <w:start w:val="1"/>
      <w:numFmt w:val="lowerRoman"/>
      <w:lvlText w:val="%3."/>
      <w:lvlJc w:val="right"/>
      <w:pPr>
        <w:ind w:left="1896" w:hanging="180"/>
      </w:pPr>
    </w:lvl>
    <w:lvl w:ilvl="3" w:tplc="0405000F" w:tentative="1">
      <w:start w:val="1"/>
      <w:numFmt w:val="decimal"/>
      <w:lvlText w:val="%4."/>
      <w:lvlJc w:val="left"/>
      <w:pPr>
        <w:ind w:left="2616" w:hanging="360"/>
      </w:pPr>
    </w:lvl>
    <w:lvl w:ilvl="4" w:tplc="04050019" w:tentative="1">
      <w:start w:val="1"/>
      <w:numFmt w:val="lowerLetter"/>
      <w:lvlText w:val="%5."/>
      <w:lvlJc w:val="left"/>
      <w:pPr>
        <w:ind w:left="3336" w:hanging="360"/>
      </w:pPr>
    </w:lvl>
    <w:lvl w:ilvl="5" w:tplc="0405001B" w:tentative="1">
      <w:start w:val="1"/>
      <w:numFmt w:val="lowerRoman"/>
      <w:lvlText w:val="%6."/>
      <w:lvlJc w:val="right"/>
      <w:pPr>
        <w:ind w:left="4056" w:hanging="180"/>
      </w:pPr>
    </w:lvl>
    <w:lvl w:ilvl="6" w:tplc="0405000F" w:tentative="1">
      <w:start w:val="1"/>
      <w:numFmt w:val="decimal"/>
      <w:lvlText w:val="%7."/>
      <w:lvlJc w:val="left"/>
      <w:pPr>
        <w:ind w:left="4776" w:hanging="360"/>
      </w:pPr>
    </w:lvl>
    <w:lvl w:ilvl="7" w:tplc="04050019" w:tentative="1">
      <w:start w:val="1"/>
      <w:numFmt w:val="lowerLetter"/>
      <w:lvlText w:val="%8."/>
      <w:lvlJc w:val="left"/>
      <w:pPr>
        <w:ind w:left="5496" w:hanging="360"/>
      </w:pPr>
    </w:lvl>
    <w:lvl w:ilvl="8" w:tplc="0405001B" w:tentative="1">
      <w:start w:val="1"/>
      <w:numFmt w:val="lowerRoman"/>
      <w:lvlText w:val="%9."/>
      <w:lvlJc w:val="right"/>
      <w:pPr>
        <w:ind w:left="6216" w:hanging="180"/>
      </w:pPr>
    </w:lvl>
  </w:abstractNum>
  <w:abstractNum w:abstractNumId="3">
    <w:nsid w:val="06947B55"/>
    <w:multiLevelType w:val="hybridMultilevel"/>
    <w:tmpl w:val="39A837E4"/>
    <w:lvl w:ilvl="0" w:tplc="A40E54FE">
      <w:start w:val="1"/>
      <w:numFmt w:val="decimal"/>
      <w:lvlText w:val="(%1)"/>
      <w:lvlJc w:val="left"/>
      <w:pPr>
        <w:ind w:left="720" w:hanging="360"/>
      </w:pPr>
      <w:rPr>
        <w:rFonts w:hint="default"/>
      </w:rPr>
    </w:lvl>
    <w:lvl w:ilvl="1" w:tplc="13ECAC4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A26460"/>
    <w:multiLevelType w:val="hybridMultilevel"/>
    <w:tmpl w:val="1282433C"/>
    <w:lvl w:ilvl="0" w:tplc="C49AD1C6">
      <w:start w:val="1"/>
      <w:numFmt w:val="decimal"/>
      <w:lvlText w:val="(%1)"/>
      <w:lvlJc w:val="left"/>
      <w:pPr>
        <w:ind w:left="630" w:hanging="360"/>
      </w:pPr>
      <w:rPr>
        <w:rFonts w:hint="default"/>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5">
    <w:nsid w:val="08D34679"/>
    <w:multiLevelType w:val="hybridMultilevel"/>
    <w:tmpl w:val="9CFE681C"/>
    <w:lvl w:ilvl="0" w:tplc="C49AD1C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354F0B"/>
    <w:multiLevelType w:val="hybridMultilevel"/>
    <w:tmpl w:val="CC38160E"/>
    <w:lvl w:ilvl="0" w:tplc="3C9220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884C3A"/>
    <w:multiLevelType w:val="hybridMultilevel"/>
    <w:tmpl w:val="03F8B708"/>
    <w:lvl w:ilvl="0" w:tplc="07827926">
      <w:start w:val="1"/>
      <w:numFmt w:val="decimal"/>
      <w:lvlText w:val="(%1)"/>
      <w:lvlJc w:val="left"/>
      <w:pPr>
        <w:ind w:left="720" w:hanging="360"/>
      </w:pPr>
      <w:rPr>
        <w:rFonts w:hint="default"/>
      </w:rPr>
    </w:lvl>
    <w:lvl w:ilvl="1" w:tplc="AD7CE9CE">
      <w:start w:val="1"/>
      <w:numFmt w:val="lowerLetter"/>
      <w:lvlText w:val="%2)"/>
      <w:lvlJc w:val="left"/>
      <w:pPr>
        <w:ind w:left="1440" w:hanging="360"/>
      </w:pPr>
      <w:rPr>
        <w:rFonts w:eastAsia="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EF03B32"/>
    <w:multiLevelType w:val="multilevel"/>
    <w:tmpl w:val="51A4849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F8346F3"/>
    <w:multiLevelType w:val="hybridMultilevel"/>
    <w:tmpl w:val="F2CC26F2"/>
    <w:lvl w:ilvl="0" w:tplc="BE5A2CB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F89203F"/>
    <w:multiLevelType w:val="hybridMultilevel"/>
    <w:tmpl w:val="B8C63E08"/>
    <w:lvl w:ilvl="0" w:tplc="8E667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0B52609"/>
    <w:multiLevelType w:val="hybridMultilevel"/>
    <w:tmpl w:val="D1F2A71A"/>
    <w:lvl w:ilvl="0" w:tplc="C49AD1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1D255E0"/>
    <w:multiLevelType w:val="hybridMultilevel"/>
    <w:tmpl w:val="1EE6D5B0"/>
    <w:lvl w:ilvl="0" w:tplc="715EB9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4151156"/>
    <w:multiLevelType w:val="hybridMultilevel"/>
    <w:tmpl w:val="B93CD2F8"/>
    <w:lvl w:ilvl="0" w:tplc="32FC72F6">
      <w:start w:val="1"/>
      <w:numFmt w:val="decimal"/>
      <w:lvlText w:val="(%1)"/>
      <w:lvlJc w:val="left"/>
      <w:pPr>
        <w:ind w:left="630" w:hanging="360"/>
      </w:pPr>
      <w:rPr>
        <w:rFonts w:hint="default"/>
      </w:rPr>
    </w:lvl>
    <w:lvl w:ilvl="1" w:tplc="BD50487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51320AA"/>
    <w:multiLevelType w:val="hybridMultilevel"/>
    <w:tmpl w:val="02A488AE"/>
    <w:lvl w:ilvl="0" w:tplc="DCF2D1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5E77D84"/>
    <w:multiLevelType w:val="hybridMultilevel"/>
    <w:tmpl w:val="8E8640E6"/>
    <w:lvl w:ilvl="0" w:tplc="EA30C056">
      <w:start w:val="1"/>
      <w:numFmt w:val="decimal"/>
      <w:lvlText w:val="(%1)"/>
      <w:lvlJc w:val="left"/>
      <w:pPr>
        <w:ind w:left="720" w:hanging="360"/>
      </w:pPr>
    </w:lvl>
    <w:lvl w:ilvl="1" w:tplc="0EF8A1C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73036AF"/>
    <w:multiLevelType w:val="hybridMultilevel"/>
    <w:tmpl w:val="1D046AB4"/>
    <w:lvl w:ilvl="0" w:tplc="C49AD1C6">
      <w:start w:val="1"/>
      <w:numFmt w:val="decimal"/>
      <w:lvlText w:val="(%1)"/>
      <w:lvlJc w:val="left"/>
      <w:pPr>
        <w:ind w:left="456" w:hanging="360"/>
      </w:pPr>
      <w:rPr>
        <w:rFonts w:hint="default"/>
      </w:rPr>
    </w:lvl>
    <w:lvl w:ilvl="1" w:tplc="04050019" w:tentative="1">
      <w:start w:val="1"/>
      <w:numFmt w:val="lowerLetter"/>
      <w:lvlText w:val="%2."/>
      <w:lvlJc w:val="left"/>
      <w:pPr>
        <w:ind w:left="1176" w:hanging="360"/>
      </w:pPr>
    </w:lvl>
    <w:lvl w:ilvl="2" w:tplc="0405001B" w:tentative="1">
      <w:start w:val="1"/>
      <w:numFmt w:val="lowerRoman"/>
      <w:lvlText w:val="%3."/>
      <w:lvlJc w:val="right"/>
      <w:pPr>
        <w:ind w:left="1896" w:hanging="180"/>
      </w:pPr>
    </w:lvl>
    <w:lvl w:ilvl="3" w:tplc="0405000F" w:tentative="1">
      <w:start w:val="1"/>
      <w:numFmt w:val="decimal"/>
      <w:lvlText w:val="%4."/>
      <w:lvlJc w:val="left"/>
      <w:pPr>
        <w:ind w:left="2616" w:hanging="360"/>
      </w:pPr>
    </w:lvl>
    <w:lvl w:ilvl="4" w:tplc="04050019" w:tentative="1">
      <w:start w:val="1"/>
      <w:numFmt w:val="lowerLetter"/>
      <w:lvlText w:val="%5."/>
      <w:lvlJc w:val="left"/>
      <w:pPr>
        <w:ind w:left="3336" w:hanging="360"/>
      </w:pPr>
    </w:lvl>
    <w:lvl w:ilvl="5" w:tplc="0405001B" w:tentative="1">
      <w:start w:val="1"/>
      <w:numFmt w:val="lowerRoman"/>
      <w:lvlText w:val="%6."/>
      <w:lvlJc w:val="right"/>
      <w:pPr>
        <w:ind w:left="4056" w:hanging="180"/>
      </w:pPr>
    </w:lvl>
    <w:lvl w:ilvl="6" w:tplc="0405000F" w:tentative="1">
      <w:start w:val="1"/>
      <w:numFmt w:val="decimal"/>
      <w:lvlText w:val="%7."/>
      <w:lvlJc w:val="left"/>
      <w:pPr>
        <w:ind w:left="4776" w:hanging="360"/>
      </w:pPr>
    </w:lvl>
    <w:lvl w:ilvl="7" w:tplc="04050019" w:tentative="1">
      <w:start w:val="1"/>
      <w:numFmt w:val="lowerLetter"/>
      <w:lvlText w:val="%8."/>
      <w:lvlJc w:val="left"/>
      <w:pPr>
        <w:ind w:left="5496" w:hanging="360"/>
      </w:pPr>
    </w:lvl>
    <w:lvl w:ilvl="8" w:tplc="0405001B" w:tentative="1">
      <w:start w:val="1"/>
      <w:numFmt w:val="lowerRoman"/>
      <w:lvlText w:val="%9."/>
      <w:lvlJc w:val="right"/>
      <w:pPr>
        <w:ind w:left="6216" w:hanging="180"/>
      </w:pPr>
    </w:lvl>
  </w:abstractNum>
  <w:abstractNum w:abstractNumId="17">
    <w:nsid w:val="17747C1B"/>
    <w:multiLevelType w:val="hybridMultilevel"/>
    <w:tmpl w:val="91EA510C"/>
    <w:lvl w:ilvl="0" w:tplc="F4948C0E">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18">
    <w:nsid w:val="18C3262C"/>
    <w:multiLevelType w:val="hybridMultilevel"/>
    <w:tmpl w:val="764A86D4"/>
    <w:lvl w:ilvl="0" w:tplc="37FE8E74">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19">
    <w:nsid w:val="198C4A0E"/>
    <w:multiLevelType w:val="hybridMultilevel"/>
    <w:tmpl w:val="8CECC288"/>
    <w:lvl w:ilvl="0" w:tplc="04050017">
      <w:start w:val="1"/>
      <w:numFmt w:val="lowerLetter"/>
      <w:lvlText w:val="%1)"/>
      <w:lvlJc w:val="left"/>
      <w:pPr>
        <w:ind w:left="720" w:hanging="360"/>
      </w:pPr>
      <w:rPr>
        <w:rFonts w:hint="default"/>
        <w:b w:val="0"/>
      </w:rPr>
    </w:lvl>
    <w:lvl w:ilvl="1" w:tplc="13ECAC4C">
      <w:start w:val="1"/>
      <w:numFmt w:val="lowerLetter"/>
      <w:lvlText w:val="%2)"/>
      <w:lvlJc w:val="left"/>
      <w:pPr>
        <w:ind w:left="1440" w:hanging="360"/>
      </w:pPr>
      <w:rPr>
        <w:rFonts w:hint="default"/>
      </w:rPr>
    </w:lvl>
    <w:lvl w:ilvl="2" w:tplc="144018B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9A61AA6"/>
    <w:multiLevelType w:val="hybridMultilevel"/>
    <w:tmpl w:val="520CE62C"/>
    <w:lvl w:ilvl="0" w:tplc="EA30C0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A0859BD"/>
    <w:multiLevelType w:val="hybridMultilevel"/>
    <w:tmpl w:val="D42E63A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1A4E6A8E"/>
    <w:multiLevelType w:val="hybridMultilevel"/>
    <w:tmpl w:val="74508A98"/>
    <w:lvl w:ilvl="0" w:tplc="EA30C0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1CAF2287"/>
    <w:multiLevelType w:val="hybridMultilevel"/>
    <w:tmpl w:val="87949A14"/>
    <w:lvl w:ilvl="0" w:tplc="32FC72F6">
      <w:start w:val="1"/>
      <w:numFmt w:val="decimal"/>
      <w:lvlText w:val="(%1)"/>
      <w:lvlJc w:val="left"/>
      <w:pPr>
        <w:ind w:left="366" w:hanging="360"/>
      </w:pPr>
      <w:rPr>
        <w:rFonts w:hint="default"/>
      </w:rPr>
    </w:lvl>
    <w:lvl w:ilvl="1" w:tplc="04050019" w:tentative="1">
      <w:start w:val="1"/>
      <w:numFmt w:val="lowerLetter"/>
      <w:lvlText w:val="%2."/>
      <w:lvlJc w:val="left"/>
      <w:pPr>
        <w:ind w:left="1176" w:hanging="360"/>
      </w:pPr>
    </w:lvl>
    <w:lvl w:ilvl="2" w:tplc="0405001B" w:tentative="1">
      <w:start w:val="1"/>
      <w:numFmt w:val="lowerRoman"/>
      <w:lvlText w:val="%3."/>
      <w:lvlJc w:val="right"/>
      <w:pPr>
        <w:ind w:left="1896" w:hanging="180"/>
      </w:pPr>
    </w:lvl>
    <w:lvl w:ilvl="3" w:tplc="0405000F" w:tentative="1">
      <w:start w:val="1"/>
      <w:numFmt w:val="decimal"/>
      <w:lvlText w:val="%4."/>
      <w:lvlJc w:val="left"/>
      <w:pPr>
        <w:ind w:left="2616" w:hanging="360"/>
      </w:pPr>
    </w:lvl>
    <w:lvl w:ilvl="4" w:tplc="04050019" w:tentative="1">
      <w:start w:val="1"/>
      <w:numFmt w:val="lowerLetter"/>
      <w:lvlText w:val="%5."/>
      <w:lvlJc w:val="left"/>
      <w:pPr>
        <w:ind w:left="3336" w:hanging="360"/>
      </w:pPr>
    </w:lvl>
    <w:lvl w:ilvl="5" w:tplc="0405001B" w:tentative="1">
      <w:start w:val="1"/>
      <w:numFmt w:val="lowerRoman"/>
      <w:lvlText w:val="%6."/>
      <w:lvlJc w:val="right"/>
      <w:pPr>
        <w:ind w:left="4056" w:hanging="180"/>
      </w:pPr>
    </w:lvl>
    <w:lvl w:ilvl="6" w:tplc="0405000F" w:tentative="1">
      <w:start w:val="1"/>
      <w:numFmt w:val="decimal"/>
      <w:lvlText w:val="%7."/>
      <w:lvlJc w:val="left"/>
      <w:pPr>
        <w:ind w:left="4776" w:hanging="360"/>
      </w:pPr>
    </w:lvl>
    <w:lvl w:ilvl="7" w:tplc="04050019" w:tentative="1">
      <w:start w:val="1"/>
      <w:numFmt w:val="lowerLetter"/>
      <w:lvlText w:val="%8."/>
      <w:lvlJc w:val="left"/>
      <w:pPr>
        <w:ind w:left="5496" w:hanging="360"/>
      </w:pPr>
    </w:lvl>
    <w:lvl w:ilvl="8" w:tplc="0405001B" w:tentative="1">
      <w:start w:val="1"/>
      <w:numFmt w:val="lowerRoman"/>
      <w:lvlText w:val="%9."/>
      <w:lvlJc w:val="right"/>
      <w:pPr>
        <w:ind w:left="6216" w:hanging="180"/>
      </w:pPr>
    </w:lvl>
  </w:abstractNum>
  <w:abstractNum w:abstractNumId="24">
    <w:nsid w:val="1CC32AB3"/>
    <w:multiLevelType w:val="hybridMultilevel"/>
    <w:tmpl w:val="278A1C92"/>
    <w:lvl w:ilvl="0" w:tplc="0405000F">
      <w:start w:val="1"/>
      <w:numFmt w:val="decimal"/>
      <w:lvlText w:val="%1."/>
      <w:lvlJc w:val="left"/>
      <w:pPr>
        <w:ind w:left="720" w:hanging="360"/>
      </w:pPr>
    </w:lvl>
    <w:lvl w:ilvl="1" w:tplc="5796ABC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1F6A5B09"/>
    <w:multiLevelType w:val="hybridMultilevel"/>
    <w:tmpl w:val="D3C0F830"/>
    <w:lvl w:ilvl="0" w:tplc="04050019">
      <w:start w:val="1"/>
      <w:numFmt w:val="lowerLetter"/>
      <w:lvlText w:val="%1."/>
      <w:lvlJc w:val="left"/>
      <w:pPr>
        <w:ind w:left="720" w:hanging="360"/>
      </w:pPr>
      <w:rPr>
        <w:rFonts w:hint="default"/>
      </w:rPr>
    </w:lvl>
    <w:lvl w:ilvl="1" w:tplc="13ECAC4C">
      <w:start w:val="1"/>
      <w:numFmt w:val="lowerLetter"/>
      <w:lvlText w:val="%2)"/>
      <w:lvlJc w:val="left"/>
      <w:pPr>
        <w:ind w:left="1440" w:hanging="360"/>
      </w:pPr>
      <w:rPr>
        <w:rFonts w:hint="default"/>
      </w:rPr>
    </w:lvl>
    <w:lvl w:ilvl="2" w:tplc="144018B2">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2473B22"/>
    <w:multiLevelType w:val="hybridMultilevel"/>
    <w:tmpl w:val="AB1CD37C"/>
    <w:lvl w:ilvl="0" w:tplc="0E789804">
      <w:start w:val="1"/>
      <w:numFmt w:val="decimal"/>
      <w:lvlText w:val="(%1)"/>
      <w:lvlJc w:val="left"/>
      <w:pPr>
        <w:ind w:left="630" w:hanging="360"/>
      </w:pPr>
      <w:rPr>
        <w:rFonts w:hint="default"/>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27">
    <w:nsid w:val="25DB77D1"/>
    <w:multiLevelType w:val="hybridMultilevel"/>
    <w:tmpl w:val="CE7C2A0C"/>
    <w:lvl w:ilvl="0" w:tplc="32FC72F6">
      <w:start w:val="1"/>
      <w:numFmt w:val="decimal"/>
      <w:lvlText w:val="(%1)"/>
      <w:lvlJc w:val="left"/>
      <w:pPr>
        <w:ind w:left="630" w:hanging="360"/>
      </w:pPr>
      <w:rPr>
        <w:rFonts w:hint="default"/>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28">
    <w:nsid w:val="26CA4E49"/>
    <w:multiLevelType w:val="hybridMultilevel"/>
    <w:tmpl w:val="28D842DA"/>
    <w:lvl w:ilvl="0" w:tplc="EA30C0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80E4B82"/>
    <w:multiLevelType w:val="hybridMultilevel"/>
    <w:tmpl w:val="1D16443C"/>
    <w:lvl w:ilvl="0" w:tplc="32FC72F6">
      <w:start w:val="1"/>
      <w:numFmt w:val="decimal"/>
      <w:lvlText w:val="(%1)"/>
      <w:lvlJc w:val="left"/>
      <w:pPr>
        <w:ind w:left="454" w:hanging="360"/>
      </w:pPr>
      <w:rPr>
        <w:rFonts w:hint="default"/>
      </w:rPr>
    </w:lvl>
    <w:lvl w:ilvl="1" w:tplc="04050019" w:tentative="1">
      <w:start w:val="1"/>
      <w:numFmt w:val="lowerLetter"/>
      <w:lvlText w:val="%2."/>
      <w:lvlJc w:val="left"/>
      <w:pPr>
        <w:ind w:left="1174" w:hanging="360"/>
      </w:pPr>
    </w:lvl>
    <w:lvl w:ilvl="2" w:tplc="0405001B" w:tentative="1">
      <w:start w:val="1"/>
      <w:numFmt w:val="lowerRoman"/>
      <w:lvlText w:val="%3."/>
      <w:lvlJc w:val="right"/>
      <w:pPr>
        <w:ind w:left="1894" w:hanging="180"/>
      </w:pPr>
    </w:lvl>
    <w:lvl w:ilvl="3" w:tplc="0405000F" w:tentative="1">
      <w:start w:val="1"/>
      <w:numFmt w:val="decimal"/>
      <w:lvlText w:val="%4."/>
      <w:lvlJc w:val="left"/>
      <w:pPr>
        <w:ind w:left="2614" w:hanging="360"/>
      </w:pPr>
    </w:lvl>
    <w:lvl w:ilvl="4" w:tplc="04050019" w:tentative="1">
      <w:start w:val="1"/>
      <w:numFmt w:val="lowerLetter"/>
      <w:lvlText w:val="%5."/>
      <w:lvlJc w:val="left"/>
      <w:pPr>
        <w:ind w:left="3334" w:hanging="360"/>
      </w:pPr>
    </w:lvl>
    <w:lvl w:ilvl="5" w:tplc="0405001B" w:tentative="1">
      <w:start w:val="1"/>
      <w:numFmt w:val="lowerRoman"/>
      <w:lvlText w:val="%6."/>
      <w:lvlJc w:val="right"/>
      <w:pPr>
        <w:ind w:left="4054" w:hanging="180"/>
      </w:pPr>
    </w:lvl>
    <w:lvl w:ilvl="6" w:tplc="0405000F" w:tentative="1">
      <w:start w:val="1"/>
      <w:numFmt w:val="decimal"/>
      <w:lvlText w:val="%7."/>
      <w:lvlJc w:val="left"/>
      <w:pPr>
        <w:ind w:left="4774" w:hanging="360"/>
      </w:pPr>
    </w:lvl>
    <w:lvl w:ilvl="7" w:tplc="04050019" w:tentative="1">
      <w:start w:val="1"/>
      <w:numFmt w:val="lowerLetter"/>
      <w:lvlText w:val="%8."/>
      <w:lvlJc w:val="left"/>
      <w:pPr>
        <w:ind w:left="5494" w:hanging="360"/>
      </w:pPr>
    </w:lvl>
    <w:lvl w:ilvl="8" w:tplc="0405001B" w:tentative="1">
      <w:start w:val="1"/>
      <w:numFmt w:val="lowerRoman"/>
      <w:lvlText w:val="%9."/>
      <w:lvlJc w:val="right"/>
      <w:pPr>
        <w:ind w:left="6214" w:hanging="180"/>
      </w:pPr>
    </w:lvl>
  </w:abstractNum>
  <w:abstractNum w:abstractNumId="30">
    <w:nsid w:val="28406CB6"/>
    <w:multiLevelType w:val="hybridMultilevel"/>
    <w:tmpl w:val="C3F89AB4"/>
    <w:lvl w:ilvl="0" w:tplc="04050011">
      <w:start w:val="1"/>
      <w:numFmt w:val="decimal"/>
      <w:lvlText w:val="%1)"/>
      <w:lvlJc w:val="left"/>
      <w:pPr>
        <w:ind w:left="720" w:hanging="360"/>
      </w:pPr>
    </w:lvl>
    <w:lvl w:ilvl="1" w:tplc="04050017">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C91650E"/>
    <w:multiLevelType w:val="hybridMultilevel"/>
    <w:tmpl w:val="AFCC9DE8"/>
    <w:lvl w:ilvl="0" w:tplc="CDCCBCBA">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32">
    <w:nsid w:val="2DB708E4"/>
    <w:multiLevelType w:val="hybridMultilevel"/>
    <w:tmpl w:val="8DF0BC9E"/>
    <w:lvl w:ilvl="0" w:tplc="04050017">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2E551E08"/>
    <w:multiLevelType w:val="hybridMultilevel"/>
    <w:tmpl w:val="94368014"/>
    <w:lvl w:ilvl="0" w:tplc="04050017">
      <w:start w:val="1"/>
      <w:numFmt w:val="lowerLetter"/>
      <w:lvlText w:val="%1)"/>
      <w:lvlJc w:val="left"/>
      <w:pPr>
        <w:ind w:left="456" w:hanging="360"/>
      </w:pPr>
      <w:rPr>
        <w:rFonts w:hint="default"/>
        <w:b w:val="0"/>
      </w:rPr>
    </w:lvl>
    <w:lvl w:ilvl="1" w:tplc="60C83D08">
      <w:start w:val="1"/>
      <w:numFmt w:val="lowerLetter"/>
      <w:lvlText w:val="%2)"/>
      <w:lvlJc w:val="left"/>
      <w:pPr>
        <w:ind w:left="1176" w:hanging="360"/>
      </w:pPr>
      <w:rPr>
        <w:rFonts w:hint="default"/>
      </w:rPr>
    </w:lvl>
    <w:lvl w:ilvl="2" w:tplc="7AA221D4">
      <w:start w:val="1"/>
      <w:numFmt w:val="decimal"/>
      <w:lvlText w:val="(%3)"/>
      <w:lvlJc w:val="left"/>
      <w:pPr>
        <w:ind w:left="2076" w:hanging="360"/>
      </w:pPr>
      <w:rPr>
        <w:rFonts w:hint="default"/>
      </w:rPr>
    </w:lvl>
    <w:lvl w:ilvl="3" w:tplc="0405000F" w:tentative="1">
      <w:start w:val="1"/>
      <w:numFmt w:val="decimal"/>
      <w:lvlText w:val="%4."/>
      <w:lvlJc w:val="left"/>
      <w:pPr>
        <w:ind w:left="2616" w:hanging="360"/>
      </w:pPr>
    </w:lvl>
    <w:lvl w:ilvl="4" w:tplc="04050019" w:tentative="1">
      <w:start w:val="1"/>
      <w:numFmt w:val="lowerLetter"/>
      <w:lvlText w:val="%5."/>
      <w:lvlJc w:val="left"/>
      <w:pPr>
        <w:ind w:left="3336" w:hanging="360"/>
      </w:pPr>
    </w:lvl>
    <w:lvl w:ilvl="5" w:tplc="0405001B" w:tentative="1">
      <w:start w:val="1"/>
      <w:numFmt w:val="lowerRoman"/>
      <w:lvlText w:val="%6."/>
      <w:lvlJc w:val="right"/>
      <w:pPr>
        <w:ind w:left="4056" w:hanging="180"/>
      </w:pPr>
    </w:lvl>
    <w:lvl w:ilvl="6" w:tplc="0405000F" w:tentative="1">
      <w:start w:val="1"/>
      <w:numFmt w:val="decimal"/>
      <w:lvlText w:val="%7."/>
      <w:lvlJc w:val="left"/>
      <w:pPr>
        <w:ind w:left="4776" w:hanging="360"/>
      </w:pPr>
    </w:lvl>
    <w:lvl w:ilvl="7" w:tplc="04050019" w:tentative="1">
      <w:start w:val="1"/>
      <w:numFmt w:val="lowerLetter"/>
      <w:lvlText w:val="%8."/>
      <w:lvlJc w:val="left"/>
      <w:pPr>
        <w:ind w:left="5496" w:hanging="360"/>
      </w:pPr>
    </w:lvl>
    <w:lvl w:ilvl="8" w:tplc="0405001B" w:tentative="1">
      <w:start w:val="1"/>
      <w:numFmt w:val="lowerRoman"/>
      <w:lvlText w:val="%9."/>
      <w:lvlJc w:val="right"/>
      <w:pPr>
        <w:ind w:left="6216" w:hanging="180"/>
      </w:pPr>
    </w:lvl>
  </w:abstractNum>
  <w:abstractNum w:abstractNumId="34">
    <w:nsid w:val="2FC131E6"/>
    <w:multiLevelType w:val="hybridMultilevel"/>
    <w:tmpl w:val="6AC6984C"/>
    <w:lvl w:ilvl="0" w:tplc="611863A4">
      <w:start w:val="1"/>
      <w:numFmt w:val="decimal"/>
      <w:lvlText w:val="(%1)"/>
      <w:lvlJc w:val="left"/>
      <w:pPr>
        <w:ind w:left="513" w:hanging="360"/>
      </w:pPr>
      <w:rPr>
        <w:rFonts w:hint="default"/>
      </w:r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35">
    <w:nsid w:val="31652508"/>
    <w:multiLevelType w:val="hybridMultilevel"/>
    <w:tmpl w:val="F650EB32"/>
    <w:lvl w:ilvl="0" w:tplc="079083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2465A46"/>
    <w:multiLevelType w:val="hybridMultilevel"/>
    <w:tmpl w:val="F2EA8D84"/>
    <w:lvl w:ilvl="0" w:tplc="EA30C056">
      <w:start w:val="1"/>
      <w:numFmt w:val="decimal"/>
      <w:lvlText w:val="(%1)"/>
      <w:lvlJc w:val="left"/>
      <w:pPr>
        <w:ind w:left="720" w:hanging="360"/>
      </w:pPr>
      <w:rPr>
        <w:rFonts w:hint="default"/>
        <w:b w:val="0"/>
      </w:rPr>
    </w:lvl>
    <w:lvl w:ilvl="1" w:tplc="769E0D1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33811C7E"/>
    <w:multiLevelType w:val="hybridMultilevel"/>
    <w:tmpl w:val="F67E09DA"/>
    <w:lvl w:ilvl="0" w:tplc="AC1A014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36D0001A"/>
    <w:multiLevelType w:val="hybridMultilevel"/>
    <w:tmpl w:val="B436F126"/>
    <w:lvl w:ilvl="0" w:tplc="32FC72F6">
      <w:start w:val="1"/>
      <w:numFmt w:val="decimal"/>
      <w:lvlText w:val="(%1)"/>
      <w:lvlJc w:val="left"/>
      <w:pPr>
        <w:ind w:left="630" w:hanging="360"/>
      </w:pPr>
      <w:rPr>
        <w:rFonts w:hint="default"/>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39">
    <w:nsid w:val="382B1A6C"/>
    <w:multiLevelType w:val="hybridMultilevel"/>
    <w:tmpl w:val="9F0C3C80"/>
    <w:lvl w:ilvl="0" w:tplc="EA30C056">
      <w:start w:val="1"/>
      <w:numFmt w:val="decimal"/>
      <w:lvlText w:val="(%1)"/>
      <w:lvlJc w:val="left"/>
      <w:pPr>
        <w:ind w:left="513" w:hanging="360"/>
      </w:p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40">
    <w:nsid w:val="3AB624D0"/>
    <w:multiLevelType w:val="multilevel"/>
    <w:tmpl w:val="0BC4AC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3C7762AF"/>
    <w:multiLevelType w:val="hybridMultilevel"/>
    <w:tmpl w:val="60B69062"/>
    <w:lvl w:ilvl="0" w:tplc="EA30C0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EE766DF"/>
    <w:multiLevelType w:val="hybridMultilevel"/>
    <w:tmpl w:val="7D2443DA"/>
    <w:lvl w:ilvl="0" w:tplc="95A8C9CE">
      <w:start w:val="1"/>
      <w:numFmt w:val="decimal"/>
      <w:lvlText w:val="(%1)"/>
      <w:lvlJc w:val="left"/>
      <w:pPr>
        <w:ind w:left="660" w:hanging="36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abstractNum w:abstractNumId="43">
    <w:nsid w:val="443C76DC"/>
    <w:multiLevelType w:val="hybridMultilevel"/>
    <w:tmpl w:val="40929C88"/>
    <w:lvl w:ilvl="0" w:tplc="04050011">
      <w:start w:val="1"/>
      <w:numFmt w:val="decimal"/>
      <w:lvlText w:val="%1)"/>
      <w:lvlJc w:val="left"/>
      <w:pPr>
        <w:ind w:left="720" w:hanging="360"/>
      </w:pPr>
    </w:lvl>
    <w:lvl w:ilvl="1" w:tplc="04050017">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46113007"/>
    <w:multiLevelType w:val="hybridMultilevel"/>
    <w:tmpl w:val="8B0CB0D4"/>
    <w:lvl w:ilvl="0" w:tplc="C49AD1C6">
      <w:start w:val="1"/>
      <w:numFmt w:val="decimal"/>
      <w:lvlText w:val="(%1)"/>
      <w:lvlJc w:val="left"/>
      <w:pPr>
        <w:ind w:left="720" w:hanging="360"/>
      </w:pPr>
      <w:rPr>
        <w:rFonts w:hint="default"/>
      </w:rPr>
    </w:lvl>
    <w:lvl w:ilvl="1" w:tplc="04050017">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461A0B36"/>
    <w:multiLevelType w:val="hybridMultilevel"/>
    <w:tmpl w:val="F0685E90"/>
    <w:lvl w:ilvl="0" w:tplc="26C4B43C">
      <w:start w:val="1"/>
      <w:numFmt w:val="decimal"/>
      <w:lvlText w:val="(%1)"/>
      <w:lvlJc w:val="left"/>
      <w:pPr>
        <w:ind w:left="585" w:hanging="360"/>
      </w:pPr>
      <w:rPr>
        <w:rFonts w:hint="default"/>
      </w:rPr>
    </w:lvl>
    <w:lvl w:ilvl="1" w:tplc="04050019" w:tentative="1">
      <w:start w:val="1"/>
      <w:numFmt w:val="lowerLetter"/>
      <w:lvlText w:val="%2."/>
      <w:lvlJc w:val="left"/>
      <w:pPr>
        <w:ind w:left="1305" w:hanging="360"/>
      </w:pPr>
    </w:lvl>
    <w:lvl w:ilvl="2" w:tplc="0405001B" w:tentative="1">
      <w:start w:val="1"/>
      <w:numFmt w:val="lowerRoman"/>
      <w:lvlText w:val="%3."/>
      <w:lvlJc w:val="right"/>
      <w:pPr>
        <w:ind w:left="2025" w:hanging="180"/>
      </w:pPr>
    </w:lvl>
    <w:lvl w:ilvl="3" w:tplc="0405000F" w:tentative="1">
      <w:start w:val="1"/>
      <w:numFmt w:val="decimal"/>
      <w:lvlText w:val="%4."/>
      <w:lvlJc w:val="left"/>
      <w:pPr>
        <w:ind w:left="2745" w:hanging="360"/>
      </w:pPr>
    </w:lvl>
    <w:lvl w:ilvl="4" w:tplc="04050019" w:tentative="1">
      <w:start w:val="1"/>
      <w:numFmt w:val="lowerLetter"/>
      <w:lvlText w:val="%5."/>
      <w:lvlJc w:val="left"/>
      <w:pPr>
        <w:ind w:left="3465" w:hanging="360"/>
      </w:pPr>
    </w:lvl>
    <w:lvl w:ilvl="5" w:tplc="0405001B" w:tentative="1">
      <w:start w:val="1"/>
      <w:numFmt w:val="lowerRoman"/>
      <w:lvlText w:val="%6."/>
      <w:lvlJc w:val="right"/>
      <w:pPr>
        <w:ind w:left="4185" w:hanging="180"/>
      </w:pPr>
    </w:lvl>
    <w:lvl w:ilvl="6" w:tplc="0405000F" w:tentative="1">
      <w:start w:val="1"/>
      <w:numFmt w:val="decimal"/>
      <w:lvlText w:val="%7."/>
      <w:lvlJc w:val="left"/>
      <w:pPr>
        <w:ind w:left="4905" w:hanging="360"/>
      </w:pPr>
    </w:lvl>
    <w:lvl w:ilvl="7" w:tplc="04050019" w:tentative="1">
      <w:start w:val="1"/>
      <w:numFmt w:val="lowerLetter"/>
      <w:lvlText w:val="%8."/>
      <w:lvlJc w:val="left"/>
      <w:pPr>
        <w:ind w:left="5625" w:hanging="360"/>
      </w:pPr>
    </w:lvl>
    <w:lvl w:ilvl="8" w:tplc="0405001B" w:tentative="1">
      <w:start w:val="1"/>
      <w:numFmt w:val="lowerRoman"/>
      <w:lvlText w:val="%9."/>
      <w:lvlJc w:val="right"/>
      <w:pPr>
        <w:ind w:left="6345" w:hanging="180"/>
      </w:pPr>
    </w:lvl>
  </w:abstractNum>
  <w:abstractNum w:abstractNumId="46">
    <w:nsid w:val="462070AC"/>
    <w:multiLevelType w:val="hybridMultilevel"/>
    <w:tmpl w:val="A282D48C"/>
    <w:lvl w:ilvl="0" w:tplc="B922ED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4700195C"/>
    <w:multiLevelType w:val="hybridMultilevel"/>
    <w:tmpl w:val="C3B80906"/>
    <w:lvl w:ilvl="0" w:tplc="EA30C0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47997413"/>
    <w:multiLevelType w:val="hybridMultilevel"/>
    <w:tmpl w:val="9364E912"/>
    <w:lvl w:ilvl="0" w:tplc="A40E54FE">
      <w:start w:val="1"/>
      <w:numFmt w:val="decimal"/>
      <w:lvlText w:val="(%1)"/>
      <w:lvlJc w:val="left"/>
      <w:pPr>
        <w:ind w:left="720" w:hanging="360"/>
      </w:pPr>
      <w:rPr>
        <w:rFonts w:hint="default"/>
      </w:rPr>
    </w:lvl>
    <w:lvl w:ilvl="1" w:tplc="6B74C6D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47F53C64"/>
    <w:multiLevelType w:val="hybridMultilevel"/>
    <w:tmpl w:val="96607D68"/>
    <w:lvl w:ilvl="0" w:tplc="611863A4">
      <w:start w:val="1"/>
      <w:numFmt w:val="decimal"/>
      <w:lvlText w:val="(%1)"/>
      <w:lvlJc w:val="left"/>
      <w:pPr>
        <w:ind w:left="513" w:hanging="360"/>
      </w:pPr>
      <w:rPr>
        <w:rFonts w:hint="default"/>
      </w:rPr>
    </w:lvl>
    <w:lvl w:ilvl="1" w:tplc="6F30EC86">
      <w:start w:val="1"/>
      <w:numFmt w:val="lowerLetter"/>
      <w:lvlText w:val="%2)"/>
      <w:lvlJc w:val="left"/>
      <w:pPr>
        <w:ind w:left="1233" w:hanging="360"/>
      </w:pPr>
      <w:rPr>
        <w:rFonts w:hint="default"/>
      </w:r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50">
    <w:nsid w:val="48E37E69"/>
    <w:multiLevelType w:val="hybridMultilevel"/>
    <w:tmpl w:val="3E26C64C"/>
    <w:lvl w:ilvl="0" w:tplc="E4CE64D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A090CB0"/>
    <w:multiLevelType w:val="hybridMultilevel"/>
    <w:tmpl w:val="087A94E8"/>
    <w:lvl w:ilvl="0" w:tplc="F62204C2">
      <w:start w:val="1"/>
      <w:numFmt w:val="decimal"/>
      <w:lvlText w:val="(%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52">
    <w:nsid w:val="4E9612BC"/>
    <w:multiLevelType w:val="hybridMultilevel"/>
    <w:tmpl w:val="F7D2BC0C"/>
    <w:lvl w:ilvl="0" w:tplc="B4DC08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05F0DA7"/>
    <w:multiLevelType w:val="hybridMultilevel"/>
    <w:tmpl w:val="6D1C378E"/>
    <w:lvl w:ilvl="0" w:tplc="C49AD1C6">
      <w:start w:val="1"/>
      <w:numFmt w:val="decimal"/>
      <w:lvlText w:val="(%1)"/>
      <w:lvlJc w:val="left"/>
      <w:pPr>
        <w:ind w:left="720" w:hanging="360"/>
      </w:pPr>
      <w:rPr>
        <w:rFonts w:hint="default"/>
      </w:r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52252CDE"/>
    <w:multiLevelType w:val="hybridMultilevel"/>
    <w:tmpl w:val="044C1348"/>
    <w:lvl w:ilvl="0" w:tplc="EF6A3DE0">
      <w:start w:val="1"/>
      <w:numFmt w:val="decimal"/>
      <w:lvlText w:val="(%1)"/>
      <w:lvlJc w:val="left"/>
      <w:pPr>
        <w:ind w:left="630" w:hanging="360"/>
      </w:pPr>
      <w:rPr>
        <w:rFonts w:hint="default"/>
      </w:rPr>
    </w:lvl>
    <w:lvl w:ilvl="1" w:tplc="F9F25356">
      <w:start w:val="1"/>
      <w:numFmt w:val="lowerLetter"/>
      <w:lvlText w:val="%2)"/>
      <w:lvlJc w:val="left"/>
      <w:pPr>
        <w:ind w:left="1350" w:hanging="360"/>
      </w:pPr>
      <w:rPr>
        <w:rFonts w:hint="default"/>
      </w:r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55">
    <w:nsid w:val="52C515F0"/>
    <w:multiLevelType w:val="hybridMultilevel"/>
    <w:tmpl w:val="849A8C74"/>
    <w:lvl w:ilvl="0" w:tplc="04050017">
      <w:start w:val="1"/>
      <w:numFmt w:val="lowerLetter"/>
      <w:lvlText w:val="%1)"/>
      <w:lvlJc w:val="left"/>
      <w:pPr>
        <w:ind w:left="720" w:hanging="360"/>
      </w:pPr>
      <w:rPr>
        <w:b w:val="0"/>
      </w:rPr>
    </w:lvl>
    <w:lvl w:ilvl="1" w:tplc="04050017">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54976B89"/>
    <w:multiLevelType w:val="hybridMultilevel"/>
    <w:tmpl w:val="99C0E4A0"/>
    <w:lvl w:ilvl="0" w:tplc="0B3A0A04">
      <w:start w:val="1"/>
      <w:numFmt w:val="decimal"/>
      <w:lvlText w:val="(%1)"/>
      <w:lvlJc w:val="left"/>
      <w:pPr>
        <w:ind w:left="630" w:hanging="360"/>
      </w:pPr>
      <w:rPr>
        <w:rFonts w:hint="default"/>
      </w:rPr>
    </w:lvl>
    <w:lvl w:ilvl="1" w:tplc="04050019" w:tentative="1">
      <w:start w:val="1"/>
      <w:numFmt w:val="lowerLetter"/>
      <w:lvlText w:val="%2."/>
      <w:lvlJc w:val="left"/>
      <w:pPr>
        <w:ind w:left="1350" w:hanging="360"/>
      </w:pPr>
    </w:lvl>
    <w:lvl w:ilvl="2" w:tplc="0405001B" w:tentative="1">
      <w:start w:val="1"/>
      <w:numFmt w:val="lowerRoman"/>
      <w:lvlText w:val="%3."/>
      <w:lvlJc w:val="right"/>
      <w:pPr>
        <w:ind w:left="2070" w:hanging="180"/>
      </w:pPr>
    </w:lvl>
    <w:lvl w:ilvl="3" w:tplc="0405000F" w:tentative="1">
      <w:start w:val="1"/>
      <w:numFmt w:val="decimal"/>
      <w:lvlText w:val="%4."/>
      <w:lvlJc w:val="left"/>
      <w:pPr>
        <w:ind w:left="2790" w:hanging="360"/>
      </w:pPr>
    </w:lvl>
    <w:lvl w:ilvl="4" w:tplc="04050019" w:tentative="1">
      <w:start w:val="1"/>
      <w:numFmt w:val="lowerLetter"/>
      <w:lvlText w:val="%5."/>
      <w:lvlJc w:val="left"/>
      <w:pPr>
        <w:ind w:left="3510" w:hanging="360"/>
      </w:pPr>
    </w:lvl>
    <w:lvl w:ilvl="5" w:tplc="0405001B" w:tentative="1">
      <w:start w:val="1"/>
      <w:numFmt w:val="lowerRoman"/>
      <w:lvlText w:val="%6."/>
      <w:lvlJc w:val="right"/>
      <w:pPr>
        <w:ind w:left="4230" w:hanging="180"/>
      </w:pPr>
    </w:lvl>
    <w:lvl w:ilvl="6" w:tplc="0405000F" w:tentative="1">
      <w:start w:val="1"/>
      <w:numFmt w:val="decimal"/>
      <w:lvlText w:val="%7."/>
      <w:lvlJc w:val="left"/>
      <w:pPr>
        <w:ind w:left="4950" w:hanging="360"/>
      </w:pPr>
    </w:lvl>
    <w:lvl w:ilvl="7" w:tplc="04050019" w:tentative="1">
      <w:start w:val="1"/>
      <w:numFmt w:val="lowerLetter"/>
      <w:lvlText w:val="%8."/>
      <w:lvlJc w:val="left"/>
      <w:pPr>
        <w:ind w:left="5670" w:hanging="360"/>
      </w:pPr>
    </w:lvl>
    <w:lvl w:ilvl="8" w:tplc="0405001B" w:tentative="1">
      <w:start w:val="1"/>
      <w:numFmt w:val="lowerRoman"/>
      <w:lvlText w:val="%9."/>
      <w:lvlJc w:val="right"/>
      <w:pPr>
        <w:ind w:left="6390" w:hanging="180"/>
      </w:pPr>
    </w:lvl>
  </w:abstractNum>
  <w:abstractNum w:abstractNumId="57">
    <w:nsid w:val="5B286120"/>
    <w:multiLevelType w:val="hybridMultilevel"/>
    <w:tmpl w:val="65968012"/>
    <w:lvl w:ilvl="0" w:tplc="C876C99E">
      <w:start w:val="1"/>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5BF75EC8"/>
    <w:multiLevelType w:val="hybridMultilevel"/>
    <w:tmpl w:val="669268FA"/>
    <w:lvl w:ilvl="0" w:tplc="0AD86F96">
      <w:start w:val="1"/>
      <w:numFmt w:val="decimal"/>
      <w:lvlText w:val="(%1)"/>
      <w:lvlJc w:val="left"/>
      <w:pPr>
        <w:ind w:left="615" w:hanging="360"/>
      </w:pPr>
      <w:rPr>
        <w:rFonts w:hint="default"/>
      </w:rPr>
    </w:lvl>
    <w:lvl w:ilvl="1" w:tplc="37E6D5E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nsid w:val="5C1E3D79"/>
    <w:multiLevelType w:val="hybridMultilevel"/>
    <w:tmpl w:val="6EF656AA"/>
    <w:lvl w:ilvl="0" w:tplc="0CB03576">
      <w:start w:val="1"/>
      <w:numFmt w:val="decimal"/>
      <w:lvlText w:val="(%1)"/>
      <w:lvlJc w:val="left"/>
      <w:pPr>
        <w:ind w:left="690" w:hanging="360"/>
      </w:pPr>
      <w:rPr>
        <w:rFonts w:hint="default"/>
      </w:rPr>
    </w:lvl>
    <w:lvl w:ilvl="1" w:tplc="04050019" w:tentative="1">
      <w:start w:val="1"/>
      <w:numFmt w:val="lowerLetter"/>
      <w:lvlText w:val="%2."/>
      <w:lvlJc w:val="left"/>
      <w:pPr>
        <w:ind w:left="1410" w:hanging="360"/>
      </w:pPr>
    </w:lvl>
    <w:lvl w:ilvl="2" w:tplc="0405001B" w:tentative="1">
      <w:start w:val="1"/>
      <w:numFmt w:val="lowerRoman"/>
      <w:lvlText w:val="%3."/>
      <w:lvlJc w:val="right"/>
      <w:pPr>
        <w:ind w:left="2130" w:hanging="180"/>
      </w:pPr>
    </w:lvl>
    <w:lvl w:ilvl="3" w:tplc="0405000F" w:tentative="1">
      <w:start w:val="1"/>
      <w:numFmt w:val="decimal"/>
      <w:lvlText w:val="%4."/>
      <w:lvlJc w:val="left"/>
      <w:pPr>
        <w:ind w:left="2850" w:hanging="360"/>
      </w:pPr>
    </w:lvl>
    <w:lvl w:ilvl="4" w:tplc="04050019" w:tentative="1">
      <w:start w:val="1"/>
      <w:numFmt w:val="lowerLetter"/>
      <w:lvlText w:val="%5."/>
      <w:lvlJc w:val="left"/>
      <w:pPr>
        <w:ind w:left="3570" w:hanging="360"/>
      </w:pPr>
    </w:lvl>
    <w:lvl w:ilvl="5" w:tplc="0405001B" w:tentative="1">
      <w:start w:val="1"/>
      <w:numFmt w:val="lowerRoman"/>
      <w:lvlText w:val="%6."/>
      <w:lvlJc w:val="right"/>
      <w:pPr>
        <w:ind w:left="4290" w:hanging="180"/>
      </w:pPr>
    </w:lvl>
    <w:lvl w:ilvl="6" w:tplc="0405000F" w:tentative="1">
      <w:start w:val="1"/>
      <w:numFmt w:val="decimal"/>
      <w:lvlText w:val="%7."/>
      <w:lvlJc w:val="left"/>
      <w:pPr>
        <w:ind w:left="5010" w:hanging="360"/>
      </w:pPr>
    </w:lvl>
    <w:lvl w:ilvl="7" w:tplc="04050019" w:tentative="1">
      <w:start w:val="1"/>
      <w:numFmt w:val="lowerLetter"/>
      <w:lvlText w:val="%8."/>
      <w:lvlJc w:val="left"/>
      <w:pPr>
        <w:ind w:left="5730" w:hanging="360"/>
      </w:pPr>
    </w:lvl>
    <w:lvl w:ilvl="8" w:tplc="0405001B" w:tentative="1">
      <w:start w:val="1"/>
      <w:numFmt w:val="lowerRoman"/>
      <w:lvlText w:val="%9."/>
      <w:lvlJc w:val="right"/>
      <w:pPr>
        <w:ind w:left="6450" w:hanging="180"/>
      </w:pPr>
    </w:lvl>
  </w:abstractNum>
  <w:abstractNum w:abstractNumId="60">
    <w:nsid w:val="5CED3C19"/>
    <w:multiLevelType w:val="hybridMultilevel"/>
    <w:tmpl w:val="C53AFD5A"/>
    <w:lvl w:ilvl="0" w:tplc="0405000F">
      <w:start w:val="1"/>
      <w:numFmt w:val="decimal"/>
      <w:lvlText w:val="%1."/>
      <w:lvlJc w:val="left"/>
      <w:pPr>
        <w:ind w:left="720" w:hanging="360"/>
      </w:pPr>
    </w:lvl>
    <w:lvl w:ilvl="1" w:tplc="AEF6B4B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5D0666C8"/>
    <w:multiLevelType w:val="hybridMultilevel"/>
    <w:tmpl w:val="63B0C138"/>
    <w:lvl w:ilvl="0" w:tplc="04050017">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2">
    <w:nsid w:val="5DD04690"/>
    <w:multiLevelType w:val="hybridMultilevel"/>
    <w:tmpl w:val="A32E99B0"/>
    <w:lvl w:ilvl="0" w:tplc="32FC72F6">
      <w:start w:val="1"/>
      <w:numFmt w:val="decimal"/>
      <w:lvlText w:val="(%1)"/>
      <w:lvlJc w:val="left"/>
      <w:pPr>
        <w:ind w:left="816" w:hanging="360"/>
      </w:pPr>
      <w:rPr>
        <w:rFonts w:hint="default"/>
      </w:rPr>
    </w:lvl>
    <w:lvl w:ilvl="1" w:tplc="04050019" w:tentative="1">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abstractNum w:abstractNumId="63">
    <w:nsid w:val="61606880"/>
    <w:multiLevelType w:val="hybridMultilevel"/>
    <w:tmpl w:val="86F85F0C"/>
    <w:lvl w:ilvl="0" w:tplc="32FC72F6">
      <w:start w:val="1"/>
      <w:numFmt w:val="decimal"/>
      <w:lvlText w:val="(%1)"/>
      <w:lvlJc w:val="left"/>
      <w:pPr>
        <w:ind w:left="63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63673421"/>
    <w:multiLevelType w:val="hybridMultilevel"/>
    <w:tmpl w:val="185245B2"/>
    <w:lvl w:ilvl="0" w:tplc="EA30C0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677131C1"/>
    <w:multiLevelType w:val="multilevel"/>
    <w:tmpl w:val="0BC4AC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nsid w:val="69FC39CF"/>
    <w:multiLevelType w:val="hybridMultilevel"/>
    <w:tmpl w:val="4474AD30"/>
    <w:lvl w:ilvl="0" w:tplc="EA30C05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6B574819"/>
    <w:multiLevelType w:val="hybridMultilevel"/>
    <w:tmpl w:val="3F98FC48"/>
    <w:lvl w:ilvl="0" w:tplc="B922EDFC">
      <w:start w:val="1"/>
      <w:numFmt w:val="decimal"/>
      <w:lvlText w:val="(%1)"/>
      <w:lvlJc w:val="left"/>
      <w:pPr>
        <w:ind w:left="720" w:hanging="360"/>
      </w:pPr>
      <w:rPr>
        <w:rFonts w:hint="default"/>
      </w:rPr>
    </w:lvl>
    <w:lvl w:ilvl="1" w:tplc="04050017">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6EFB6B21"/>
    <w:multiLevelType w:val="hybridMultilevel"/>
    <w:tmpl w:val="1FDA4BFC"/>
    <w:lvl w:ilvl="0" w:tplc="611863A4">
      <w:start w:val="1"/>
      <w:numFmt w:val="decimal"/>
      <w:lvlText w:val="(%1)"/>
      <w:lvlJc w:val="left"/>
      <w:pPr>
        <w:ind w:left="513" w:hanging="360"/>
      </w:pPr>
      <w:rPr>
        <w:rFonts w:hint="default"/>
      </w:r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69">
    <w:nsid w:val="72684039"/>
    <w:multiLevelType w:val="hybridMultilevel"/>
    <w:tmpl w:val="13BC83CE"/>
    <w:lvl w:ilvl="0" w:tplc="32FC72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0">
    <w:nsid w:val="731A739A"/>
    <w:multiLevelType w:val="multilevel"/>
    <w:tmpl w:val="0BC4AC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nsid w:val="734C7617"/>
    <w:multiLevelType w:val="hybridMultilevel"/>
    <w:tmpl w:val="49B04C10"/>
    <w:lvl w:ilvl="0" w:tplc="611863A4">
      <w:start w:val="1"/>
      <w:numFmt w:val="decimal"/>
      <w:lvlText w:val="(%1)"/>
      <w:lvlJc w:val="left"/>
      <w:pPr>
        <w:ind w:left="513" w:hanging="360"/>
      </w:pPr>
      <w:rPr>
        <w:rFonts w:hint="default"/>
      </w:rPr>
    </w:lvl>
    <w:lvl w:ilvl="1" w:tplc="04050017">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753831FB"/>
    <w:multiLevelType w:val="hybridMultilevel"/>
    <w:tmpl w:val="2B2EF0E4"/>
    <w:lvl w:ilvl="0" w:tplc="32FC72F6">
      <w:start w:val="1"/>
      <w:numFmt w:val="decimal"/>
      <w:lvlText w:val="(%1)"/>
      <w:lvlJc w:val="left"/>
      <w:pPr>
        <w:ind w:left="630" w:hanging="360"/>
      </w:pPr>
      <w:rPr>
        <w:rFonts w:hint="default"/>
      </w:rPr>
    </w:lvl>
    <w:lvl w:ilvl="1" w:tplc="04050017">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7A5025D0"/>
    <w:multiLevelType w:val="hybridMultilevel"/>
    <w:tmpl w:val="A446A06A"/>
    <w:lvl w:ilvl="0" w:tplc="B922EDF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8"/>
  </w:num>
  <w:num w:numId="4">
    <w:abstractNumId w:val="18"/>
  </w:num>
  <w:num w:numId="5">
    <w:abstractNumId w:val="59"/>
  </w:num>
  <w:num w:numId="6">
    <w:abstractNumId w:val="26"/>
  </w:num>
  <w:num w:numId="7">
    <w:abstractNumId w:val="42"/>
  </w:num>
  <w:num w:numId="8">
    <w:abstractNumId w:val="45"/>
  </w:num>
  <w:num w:numId="9">
    <w:abstractNumId w:val="56"/>
  </w:num>
  <w:num w:numId="10">
    <w:abstractNumId w:val="17"/>
  </w:num>
  <w:num w:numId="11">
    <w:abstractNumId w:val="51"/>
  </w:num>
  <w:num w:numId="12">
    <w:abstractNumId w:val="54"/>
  </w:num>
  <w:num w:numId="13">
    <w:abstractNumId w:val="31"/>
  </w:num>
  <w:num w:numId="14">
    <w:abstractNumId w:val="38"/>
  </w:num>
  <w:num w:numId="15">
    <w:abstractNumId w:val="27"/>
  </w:num>
  <w:num w:numId="16">
    <w:abstractNumId w:val="13"/>
  </w:num>
  <w:num w:numId="17">
    <w:abstractNumId w:val="40"/>
  </w:num>
  <w:num w:numId="18">
    <w:abstractNumId w:val="65"/>
  </w:num>
  <w:num w:numId="19">
    <w:abstractNumId w:val="70"/>
  </w:num>
  <w:num w:numId="20">
    <w:abstractNumId w:val="9"/>
  </w:num>
  <w:num w:numId="21">
    <w:abstractNumId w:val="14"/>
  </w:num>
  <w:num w:numId="22">
    <w:abstractNumId w:val="35"/>
  </w:num>
  <w:num w:numId="23">
    <w:abstractNumId w:val="10"/>
  </w:num>
  <w:num w:numId="24">
    <w:abstractNumId w:val="6"/>
  </w:num>
  <w:num w:numId="25">
    <w:abstractNumId w:val="7"/>
  </w:num>
  <w:num w:numId="26">
    <w:abstractNumId w:val="52"/>
  </w:num>
  <w:num w:numId="27">
    <w:abstractNumId w:val="37"/>
  </w:num>
  <w:num w:numId="28">
    <w:abstractNumId w:val="12"/>
  </w:num>
  <w:num w:numId="29">
    <w:abstractNumId w:val="3"/>
  </w:num>
  <w:num w:numId="30">
    <w:abstractNumId w:val="25"/>
  </w:num>
  <w:num w:numId="31">
    <w:abstractNumId w:val="48"/>
  </w:num>
  <w:num w:numId="32">
    <w:abstractNumId w:val="50"/>
  </w:num>
  <w:num w:numId="33">
    <w:abstractNumId w:val="57"/>
  </w:num>
  <w:num w:numId="34">
    <w:abstractNumId w:val="2"/>
  </w:num>
  <w:num w:numId="35">
    <w:abstractNumId w:val="24"/>
  </w:num>
  <w:num w:numId="36">
    <w:abstractNumId w:val="64"/>
  </w:num>
  <w:num w:numId="37">
    <w:abstractNumId w:val="22"/>
  </w:num>
  <w:num w:numId="38">
    <w:abstractNumId w:val="41"/>
  </w:num>
  <w:num w:numId="39">
    <w:abstractNumId w:val="15"/>
  </w:num>
  <w:num w:numId="40">
    <w:abstractNumId w:val="49"/>
  </w:num>
  <w:num w:numId="41">
    <w:abstractNumId w:val="68"/>
  </w:num>
  <w:num w:numId="42">
    <w:abstractNumId w:val="1"/>
  </w:num>
  <w:num w:numId="43">
    <w:abstractNumId w:val="34"/>
  </w:num>
  <w:num w:numId="44">
    <w:abstractNumId w:val="60"/>
  </w:num>
  <w:num w:numId="45">
    <w:abstractNumId w:val="28"/>
  </w:num>
  <w:num w:numId="46">
    <w:abstractNumId w:val="66"/>
  </w:num>
  <w:num w:numId="47">
    <w:abstractNumId w:val="20"/>
  </w:num>
  <w:num w:numId="48">
    <w:abstractNumId w:val="36"/>
  </w:num>
  <w:num w:numId="49">
    <w:abstractNumId w:val="39"/>
  </w:num>
  <w:num w:numId="50">
    <w:abstractNumId w:val="47"/>
  </w:num>
  <w:num w:numId="51">
    <w:abstractNumId w:val="63"/>
  </w:num>
  <w:num w:numId="52">
    <w:abstractNumId w:val="23"/>
  </w:num>
  <w:num w:numId="53">
    <w:abstractNumId w:val="46"/>
  </w:num>
  <w:num w:numId="54">
    <w:abstractNumId w:val="73"/>
  </w:num>
  <w:num w:numId="55">
    <w:abstractNumId w:val="69"/>
  </w:num>
  <w:num w:numId="56">
    <w:abstractNumId w:val="29"/>
  </w:num>
  <w:num w:numId="57">
    <w:abstractNumId w:val="62"/>
  </w:num>
  <w:num w:numId="58">
    <w:abstractNumId w:val="53"/>
  </w:num>
  <w:num w:numId="59">
    <w:abstractNumId w:val="16"/>
  </w:num>
  <w:num w:numId="60">
    <w:abstractNumId w:val="0"/>
  </w:num>
  <w:num w:numId="61">
    <w:abstractNumId w:val="72"/>
  </w:num>
  <w:num w:numId="62">
    <w:abstractNumId w:val="21"/>
  </w:num>
  <w:num w:numId="63">
    <w:abstractNumId w:val="30"/>
  </w:num>
  <w:num w:numId="64">
    <w:abstractNumId w:val="43"/>
  </w:num>
  <w:num w:numId="65">
    <w:abstractNumId w:val="67"/>
  </w:num>
  <w:num w:numId="66">
    <w:abstractNumId w:val="8"/>
  </w:num>
  <w:num w:numId="67">
    <w:abstractNumId w:val="5"/>
  </w:num>
  <w:num w:numId="68">
    <w:abstractNumId w:val="32"/>
  </w:num>
  <w:num w:numId="69">
    <w:abstractNumId w:val="44"/>
  </w:num>
  <w:num w:numId="70">
    <w:abstractNumId w:val="19"/>
  </w:num>
  <w:num w:numId="71">
    <w:abstractNumId w:val="33"/>
  </w:num>
  <w:num w:numId="72">
    <w:abstractNumId w:val="55"/>
  </w:num>
  <w:num w:numId="73">
    <w:abstractNumId w:val="71"/>
  </w:num>
  <w:num w:numId="74">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7F"/>
    <w:rsid w:val="000104BE"/>
    <w:rsid w:val="00041D16"/>
    <w:rsid w:val="00044586"/>
    <w:rsid w:val="0004476B"/>
    <w:rsid w:val="00045948"/>
    <w:rsid w:val="0006038D"/>
    <w:rsid w:val="00067D79"/>
    <w:rsid w:val="00071270"/>
    <w:rsid w:val="000731C2"/>
    <w:rsid w:val="000B00C4"/>
    <w:rsid w:val="000C09EF"/>
    <w:rsid w:val="000C71A1"/>
    <w:rsid w:val="000D692B"/>
    <w:rsid w:val="000D7D39"/>
    <w:rsid w:val="000E11B2"/>
    <w:rsid w:val="000E2F7F"/>
    <w:rsid w:val="000F00A0"/>
    <w:rsid w:val="000F0580"/>
    <w:rsid w:val="000F15AA"/>
    <w:rsid w:val="00115414"/>
    <w:rsid w:val="0012048A"/>
    <w:rsid w:val="00125DC3"/>
    <w:rsid w:val="00127364"/>
    <w:rsid w:val="00140038"/>
    <w:rsid w:val="00161CBE"/>
    <w:rsid w:val="00170211"/>
    <w:rsid w:val="00172176"/>
    <w:rsid w:val="00176890"/>
    <w:rsid w:val="001827D1"/>
    <w:rsid w:val="00182C3E"/>
    <w:rsid w:val="001853DD"/>
    <w:rsid w:val="001860E7"/>
    <w:rsid w:val="00186646"/>
    <w:rsid w:val="00186C78"/>
    <w:rsid w:val="001A5B0F"/>
    <w:rsid w:val="001B3368"/>
    <w:rsid w:val="001B5406"/>
    <w:rsid w:val="001C0CDB"/>
    <w:rsid w:val="001C23C8"/>
    <w:rsid w:val="001C4A10"/>
    <w:rsid w:val="001D4F1B"/>
    <w:rsid w:val="001E089D"/>
    <w:rsid w:val="001F1EA6"/>
    <w:rsid w:val="001F49BB"/>
    <w:rsid w:val="00250C8D"/>
    <w:rsid w:val="00255EFF"/>
    <w:rsid w:val="002625B9"/>
    <w:rsid w:val="002634CE"/>
    <w:rsid w:val="00265F50"/>
    <w:rsid w:val="002763C9"/>
    <w:rsid w:val="00277ACE"/>
    <w:rsid w:val="00277EBD"/>
    <w:rsid w:val="002823BF"/>
    <w:rsid w:val="00282A3D"/>
    <w:rsid w:val="00283B98"/>
    <w:rsid w:val="002A6DEE"/>
    <w:rsid w:val="002E2FC1"/>
    <w:rsid w:val="002E3F1D"/>
    <w:rsid w:val="002F1695"/>
    <w:rsid w:val="002F4744"/>
    <w:rsid w:val="003029B8"/>
    <w:rsid w:val="00316508"/>
    <w:rsid w:val="003351FB"/>
    <w:rsid w:val="00335C92"/>
    <w:rsid w:val="00343B0F"/>
    <w:rsid w:val="003474A8"/>
    <w:rsid w:val="00354D1A"/>
    <w:rsid w:val="00356134"/>
    <w:rsid w:val="00361590"/>
    <w:rsid w:val="00363059"/>
    <w:rsid w:val="00365A02"/>
    <w:rsid w:val="003700C4"/>
    <w:rsid w:val="003727D2"/>
    <w:rsid w:val="00392FD5"/>
    <w:rsid w:val="0039553B"/>
    <w:rsid w:val="003A4405"/>
    <w:rsid w:val="003B0292"/>
    <w:rsid w:val="003C58F2"/>
    <w:rsid w:val="003D2AF9"/>
    <w:rsid w:val="003E15FE"/>
    <w:rsid w:val="003E17C3"/>
    <w:rsid w:val="003F02CB"/>
    <w:rsid w:val="003F506E"/>
    <w:rsid w:val="004009E9"/>
    <w:rsid w:val="004019D5"/>
    <w:rsid w:val="00401ECB"/>
    <w:rsid w:val="004045B0"/>
    <w:rsid w:val="00412681"/>
    <w:rsid w:val="00421462"/>
    <w:rsid w:val="00427079"/>
    <w:rsid w:val="00444140"/>
    <w:rsid w:val="00451E42"/>
    <w:rsid w:val="004612A1"/>
    <w:rsid w:val="00461BB4"/>
    <w:rsid w:val="00467D39"/>
    <w:rsid w:val="0047332F"/>
    <w:rsid w:val="00494A0C"/>
    <w:rsid w:val="00496241"/>
    <w:rsid w:val="004A2511"/>
    <w:rsid w:val="004A3FE5"/>
    <w:rsid w:val="004A6F4F"/>
    <w:rsid w:val="004B2E63"/>
    <w:rsid w:val="004B7EBF"/>
    <w:rsid w:val="004C7FC9"/>
    <w:rsid w:val="004D5960"/>
    <w:rsid w:val="004E2129"/>
    <w:rsid w:val="004E6DB5"/>
    <w:rsid w:val="00505454"/>
    <w:rsid w:val="00506D8F"/>
    <w:rsid w:val="0051236F"/>
    <w:rsid w:val="00512949"/>
    <w:rsid w:val="00515678"/>
    <w:rsid w:val="00522B7A"/>
    <w:rsid w:val="00526DAE"/>
    <w:rsid w:val="0053131A"/>
    <w:rsid w:val="00534E8C"/>
    <w:rsid w:val="00554AD5"/>
    <w:rsid w:val="005566FE"/>
    <w:rsid w:val="005610C5"/>
    <w:rsid w:val="0057727C"/>
    <w:rsid w:val="0058311B"/>
    <w:rsid w:val="005833DE"/>
    <w:rsid w:val="00584F12"/>
    <w:rsid w:val="005A1E4A"/>
    <w:rsid w:val="005A2EFB"/>
    <w:rsid w:val="005C05CC"/>
    <w:rsid w:val="005C37E4"/>
    <w:rsid w:val="005C3A8A"/>
    <w:rsid w:val="005C53DB"/>
    <w:rsid w:val="005D40BC"/>
    <w:rsid w:val="005E77EC"/>
    <w:rsid w:val="005E7EA9"/>
    <w:rsid w:val="005F37B1"/>
    <w:rsid w:val="005F4B75"/>
    <w:rsid w:val="005F5DF7"/>
    <w:rsid w:val="0062486D"/>
    <w:rsid w:val="006262C3"/>
    <w:rsid w:val="006310A1"/>
    <w:rsid w:val="00635A32"/>
    <w:rsid w:val="00643CE1"/>
    <w:rsid w:val="006564CB"/>
    <w:rsid w:val="006848C0"/>
    <w:rsid w:val="006867E1"/>
    <w:rsid w:val="006872B2"/>
    <w:rsid w:val="006A5B1F"/>
    <w:rsid w:val="006B3ACF"/>
    <w:rsid w:val="006B4B4F"/>
    <w:rsid w:val="006B4D68"/>
    <w:rsid w:val="006B7376"/>
    <w:rsid w:val="006C48E7"/>
    <w:rsid w:val="006C6F86"/>
    <w:rsid w:val="006D1D1F"/>
    <w:rsid w:val="006E593C"/>
    <w:rsid w:val="006E6835"/>
    <w:rsid w:val="006F012E"/>
    <w:rsid w:val="006F1C29"/>
    <w:rsid w:val="006F23D4"/>
    <w:rsid w:val="006F305B"/>
    <w:rsid w:val="006F3F8C"/>
    <w:rsid w:val="00702B9F"/>
    <w:rsid w:val="00703A18"/>
    <w:rsid w:val="007052C4"/>
    <w:rsid w:val="00714FC2"/>
    <w:rsid w:val="00716401"/>
    <w:rsid w:val="00722A43"/>
    <w:rsid w:val="007257AC"/>
    <w:rsid w:val="00732C1A"/>
    <w:rsid w:val="00757D8F"/>
    <w:rsid w:val="00770300"/>
    <w:rsid w:val="00770334"/>
    <w:rsid w:val="007708DD"/>
    <w:rsid w:val="00777090"/>
    <w:rsid w:val="00784142"/>
    <w:rsid w:val="00785338"/>
    <w:rsid w:val="007A05C0"/>
    <w:rsid w:val="007A7D57"/>
    <w:rsid w:val="007B0B9D"/>
    <w:rsid w:val="007C1E87"/>
    <w:rsid w:val="007C42B7"/>
    <w:rsid w:val="007C6093"/>
    <w:rsid w:val="007E0FB3"/>
    <w:rsid w:val="007E1803"/>
    <w:rsid w:val="007F3442"/>
    <w:rsid w:val="00820A86"/>
    <w:rsid w:val="008302C0"/>
    <w:rsid w:val="00830FDC"/>
    <w:rsid w:val="008561A6"/>
    <w:rsid w:val="0085690B"/>
    <w:rsid w:val="00860A95"/>
    <w:rsid w:val="00862943"/>
    <w:rsid w:val="00896015"/>
    <w:rsid w:val="008A17B4"/>
    <w:rsid w:val="008B26C8"/>
    <w:rsid w:val="008B28E1"/>
    <w:rsid w:val="008C4188"/>
    <w:rsid w:val="008C48D4"/>
    <w:rsid w:val="008C4FD2"/>
    <w:rsid w:val="008C79A9"/>
    <w:rsid w:val="008D47A8"/>
    <w:rsid w:val="008D7F8C"/>
    <w:rsid w:val="008E11DF"/>
    <w:rsid w:val="008E2615"/>
    <w:rsid w:val="008F0E86"/>
    <w:rsid w:val="009052DC"/>
    <w:rsid w:val="0090742C"/>
    <w:rsid w:val="0091796E"/>
    <w:rsid w:val="0092597A"/>
    <w:rsid w:val="00931BC2"/>
    <w:rsid w:val="00965467"/>
    <w:rsid w:val="00985983"/>
    <w:rsid w:val="00990338"/>
    <w:rsid w:val="00996DB0"/>
    <w:rsid w:val="009A41EB"/>
    <w:rsid w:val="009A580F"/>
    <w:rsid w:val="009B1055"/>
    <w:rsid w:val="009C0E91"/>
    <w:rsid w:val="009D2705"/>
    <w:rsid w:val="009E3086"/>
    <w:rsid w:val="00A00017"/>
    <w:rsid w:val="00A122BC"/>
    <w:rsid w:val="00A22AEB"/>
    <w:rsid w:val="00A3322C"/>
    <w:rsid w:val="00A40B6B"/>
    <w:rsid w:val="00A61C58"/>
    <w:rsid w:val="00A61DF8"/>
    <w:rsid w:val="00A71893"/>
    <w:rsid w:val="00A92CC9"/>
    <w:rsid w:val="00AA5741"/>
    <w:rsid w:val="00AA6164"/>
    <w:rsid w:val="00AE4EBA"/>
    <w:rsid w:val="00AF3F1F"/>
    <w:rsid w:val="00B01597"/>
    <w:rsid w:val="00B162AE"/>
    <w:rsid w:val="00B23457"/>
    <w:rsid w:val="00B36F3D"/>
    <w:rsid w:val="00B4108C"/>
    <w:rsid w:val="00B428CA"/>
    <w:rsid w:val="00B4718B"/>
    <w:rsid w:val="00B73F3F"/>
    <w:rsid w:val="00B86603"/>
    <w:rsid w:val="00BA1F99"/>
    <w:rsid w:val="00BC300F"/>
    <w:rsid w:val="00BD1FE8"/>
    <w:rsid w:val="00BD48E0"/>
    <w:rsid w:val="00BD5E93"/>
    <w:rsid w:val="00BD6DA8"/>
    <w:rsid w:val="00BE299E"/>
    <w:rsid w:val="00BE33B2"/>
    <w:rsid w:val="00BE713A"/>
    <w:rsid w:val="00BF6B60"/>
    <w:rsid w:val="00BF7057"/>
    <w:rsid w:val="00C022CF"/>
    <w:rsid w:val="00C22274"/>
    <w:rsid w:val="00C27D4F"/>
    <w:rsid w:val="00C30282"/>
    <w:rsid w:val="00C30E98"/>
    <w:rsid w:val="00C324EE"/>
    <w:rsid w:val="00C42996"/>
    <w:rsid w:val="00C46BB9"/>
    <w:rsid w:val="00C50BA1"/>
    <w:rsid w:val="00C5694D"/>
    <w:rsid w:val="00C5721C"/>
    <w:rsid w:val="00C63C9E"/>
    <w:rsid w:val="00C7122C"/>
    <w:rsid w:val="00C75A60"/>
    <w:rsid w:val="00C83EFF"/>
    <w:rsid w:val="00C87185"/>
    <w:rsid w:val="00C946EB"/>
    <w:rsid w:val="00CA0592"/>
    <w:rsid w:val="00CA1F6B"/>
    <w:rsid w:val="00CA6050"/>
    <w:rsid w:val="00CA7CA1"/>
    <w:rsid w:val="00CB0520"/>
    <w:rsid w:val="00CB688B"/>
    <w:rsid w:val="00CC5A8D"/>
    <w:rsid w:val="00CE12B6"/>
    <w:rsid w:val="00CE59F6"/>
    <w:rsid w:val="00CE7BAE"/>
    <w:rsid w:val="00D10820"/>
    <w:rsid w:val="00D11E62"/>
    <w:rsid w:val="00D147BD"/>
    <w:rsid w:val="00D179C2"/>
    <w:rsid w:val="00D26053"/>
    <w:rsid w:val="00D34636"/>
    <w:rsid w:val="00D4365C"/>
    <w:rsid w:val="00D45303"/>
    <w:rsid w:val="00D53517"/>
    <w:rsid w:val="00D713D3"/>
    <w:rsid w:val="00D74407"/>
    <w:rsid w:val="00D82EC6"/>
    <w:rsid w:val="00D8685A"/>
    <w:rsid w:val="00D93918"/>
    <w:rsid w:val="00D950C2"/>
    <w:rsid w:val="00DA413D"/>
    <w:rsid w:val="00DA79EB"/>
    <w:rsid w:val="00DB4452"/>
    <w:rsid w:val="00DE4816"/>
    <w:rsid w:val="00DE764C"/>
    <w:rsid w:val="00DF1457"/>
    <w:rsid w:val="00DF23A0"/>
    <w:rsid w:val="00DF2E8E"/>
    <w:rsid w:val="00E02095"/>
    <w:rsid w:val="00E104E6"/>
    <w:rsid w:val="00E14FD8"/>
    <w:rsid w:val="00E305C5"/>
    <w:rsid w:val="00E443EA"/>
    <w:rsid w:val="00E50ADF"/>
    <w:rsid w:val="00E53A2C"/>
    <w:rsid w:val="00E675C2"/>
    <w:rsid w:val="00E72105"/>
    <w:rsid w:val="00E75196"/>
    <w:rsid w:val="00E75A41"/>
    <w:rsid w:val="00E840B9"/>
    <w:rsid w:val="00E84716"/>
    <w:rsid w:val="00EA712F"/>
    <w:rsid w:val="00EB0493"/>
    <w:rsid w:val="00EB6802"/>
    <w:rsid w:val="00ED3E03"/>
    <w:rsid w:val="00ED413B"/>
    <w:rsid w:val="00ED6994"/>
    <w:rsid w:val="00EE0A2B"/>
    <w:rsid w:val="00EE486B"/>
    <w:rsid w:val="00EF55B2"/>
    <w:rsid w:val="00F137FA"/>
    <w:rsid w:val="00F17F58"/>
    <w:rsid w:val="00F31081"/>
    <w:rsid w:val="00F34AAA"/>
    <w:rsid w:val="00F35216"/>
    <w:rsid w:val="00F352C2"/>
    <w:rsid w:val="00F42A68"/>
    <w:rsid w:val="00F50861"/>
    <w:rsid w:val="00F6002F"/>
    <w:rsid w:val="00F640C7"/>
    <w:rsid w:val="00F65EB6"/>
    <w:rsid w:val="00F70E97"/>
    <w:rsid w:val="00F73046"/>
    <w:rsid w:val="00F74F6B"/>
    <w:rsid w:val="00F86D2B"/>
    <w:rsid w:val="00F94977"/>
    <w:rsid w:val="00FA1036"/>
    <w:rsid w:val="00FB32F4"/>
    <w:rsid w:val="00FB37A1"/>
    <w:rsid w:val="00FB5D23"/>
    <w:rsid w:val="00FC68A1"/>
    <w:rsid w:val="00FD2F76"/>
    <w:rsid w:val="00FD7445"/>
    <w:rsid w:val="00FE549D"/>
    <w:rsid w:val="00FF0A0E"/>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E3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ez mezer"/>
    <w:qFormat/>
    <w:rsid w:val="00356134"/>
    <w:pPr>
      <w:ind w:firstLine="0"/>
    </w:pPr>
    <w:rPr>
      <w:rFonts w:ascii="Times New Roman" w:hAnsi="Times New Roman"/>
      <w:sz w:val="24"/>
    </w:rPr>
  </w:style>
  <w:style w:type="paragraph" w:styleId="Heading1">
    <w:name w:val="heading 1"/>
    <w:basedOn w:val="Normal"/>
    <w:next w:val="Normal"/>
    <w:link w:val="Heading1Char"/>
    <w:uiPriority w:val="9"/>
    <w:qFormat/>
    <w:rsid w:val="00E14FD8"/>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Cs w:val="24"/>
    </w:rPr>
  </w:style>
  <w:style w:type="paragraph" w:styleId="Heading2">
    <w:name w:val="heading 2"/>
    <w:basedOn w:val="Normal"/>
    <w:next w:val="Normal"/>
    <w:link w:val="Heading2Char"/>
    <w:unhideWhenUsed/>
    <w:qFormat/>
    <w:rsid w:val="00E14FD8"/>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Cs w:val="24"/>
    </w:rPr>
  </w:style>
  <w:style w:type="paragraph" w:styleId="Heading3">
    <w:name w:val="heading 3"/>
    <w:basedOn w:val="Normal"/>
    <w:next w:val="Normal"/>
    <w:link w:val="Heading3Char"/>
    <w:uiPriority w:val="9"/>
    <w:semiHidden/>
    <w:unhideWhenUsed/>
    <w:qFormat/>
    <w:rsid w:val="00E14FD8"/>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Cs w:val="24"/>
    </w:rPr>
  </w:style>
  <w:style w:type="paragraph" w:styleId="Heading4">
    <w:name w:val="heading 4"/>
    <w:basedOn w:val="Normal"/>
    <w:next w:val="Normal"/>
    <w:link w:val="Heading4Char"/>
    <w:uiPriority w:val="9"/>
    <w:semiHidden/>
    <w:unhideWhenUsed/>
    <w:qFormat/>
    <w:rsid w:val="00E14FD8"/>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Cs w:val="24"/>
    </w:rPr>
  </w:style>
  <w:style w:type="paragraph" w:styleId="Heading5">
    <w:name w:val="heading 5"/>
    <w:basedOn w:val="Normal"/>
    <w:next w:val="Normal"/>
    <w:link w:val="Heading5Char"/>
    <w:uiPriority w:val="9"/>
    <w:semiHidden/>
    <w:unhideWhenUsed/>
    <w:qFormat/>
    <w:rsid w:val="00E14FD8"/>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E14FD8"/>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E14FD8"/>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E14FD8"/>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E14FD8"/>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14FD8"/>
  </w:style>
  <w:style w:type="character" w:customStyle="1" w:styleId="Heading1Char">
    <w:name w:val="Heading 1 Char"/>
    <w:basedOn w:val="DefaultParagraphFont"/>
    <w:link w:val="Heading1"/>
    <w:uiPriority w:val="9"/>
    <w:rsid w:val="00E14FD8"/>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rsid w:val="00E14FD8"/>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E14FD8"/>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E14FD8"/>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E14FD8"/>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E14FD8"/>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E14FD8"/>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E14FD8"/>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E14FD8"/>
    <w:rPr>
      <w:rFonts w:asciiTheme="majorHAnsi" w:eastAsiaTheme="majorEastAsia" w:hAnsiTheme="majorHAnsi" w:cstheme="majorBidi"/>
      <w:i/>
      <w:iCs/>
      <w:color w:val="9BBB59" w:themeColor="accent3"/>
      <w:sz w:val="20"/>
      <w:szCs w:val="20"/>
    </w:rPr>
  </w:style>
  <w:style w:type="paragraph" w:styleId="Title">
    <w:name w:val="Title"/>
    <w:basedOn w:val="Normal"/>
    <w:next w:val="Normal"/>
    <w:link w:val="TitleChar"/>
    <w:uiPriority w:val="10"/>
    <w:qFormat/>
    <w:rsid w:val="00E14FD8"/>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E14FD8"/>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E14FD8"/>
    <w:pPr>
      <w:spacing w:before="200" w:after="900"/>
      <w:jc w:val="right"/>
    </w:pPr>
    <w:rPr>
      <w:i/>
      <w:iCs/>
      <w:szCs w:val="24"/>
    </w:rPr>
  </w:style>
  <w:style w:type="character" w:customStyle="1" w:styleId="SubtitleChar">
    <w:name w:val="Subtitle Char"/>
    <w:basedOn w:val="DefaultParagraphFont"/>
    <w:link w:val="Subtitle"/>
    <w:uiPriority w:val="11"/>
    <w:rsid w:val="00E14FD8"/>
    <w:rPr>
      <w:rFonts w:asciiTheme="minorHAnsi"/>
      <w:i/>
      <w:iCs/>
      <w:sz w:val="24"/>
      <w:szCs w:val="24"/>
    </w:rPr>
  </w:style>
  <w:style w:type="character" w:styleId="Strong">
    <w:name w:val="Strong"/>
    <w:basedOn w:val="DefaultParagraphFont"/>
    <w:uiPriority w:val="22"/>
    <w:qFormat/>
    <w:rsid w:val="00E14FD8"/>
    <w:rPr>
      <w:b/>
      <w:bCs/>
      <w:spacing w:val="0"/>
    </w:rPr>
  </w:style>
  <w:style w:type="character" w:styleId="Emphasis">
    <w:name w:val="Emphasis"/>
    <w:uiPriority w:val="20"/>
    <w:qFormat/>
    <w:rsid w:val="00E14FD8"/>
    <w:rPr>
      <w:b/>
      <w:bCs/>
      <w:i/>
      <w:iCs/>
      <w:color w:val="5A5A5A" w:themeColor="text1" w:themeTint="A5"/>
    </w:rPr>
  </w:style>
  <w:style w:type="character" w:customStyle="1" w:styleId="NoSpacingChar">
    <w:name w:val="No Spacing Char"/>
    <w:basedOn w:val="DefaultParagraphFont"/>
    <w:link w:val="NoSpacing"/>
    <w:uiPriority w:val="1"/>
    <w:rsid w:val="00E14FD8"/>
  </w:style>
  <w:style w:type="paragraph" w:styleId="ListParagraph">
    <w:name w:val="List Paragraph"/>
    <w:basedOn w:val="Normal"/>
    <w:uiPriority w:val="34"/>
    <w:qFormat/>
    <w:rsid w:val="00E14FD8"/>
    <w:pPr>
      <w:ind w:left="720"/>
      <w:contextualSpacing/>
    </w:pPr>
  </w:style>
  <w:style w:type="paragraph" w:styleId="Quote">
    <w:name w:val="Quote"/>
    <w:basedOn w:val="Normal"/>
    <w:next w:val="Normal"/>
    <w:link w:val="QuoteChar"/>
    <w:uiPriority w:val="29"/>
    <w:qFormat/>
    <w:rsid w:val="00E14FD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E14FD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E14FD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IntenseQuoteChar">
    <w:name w:val="Intense Quote Char"/>
    <w:basedOn w:val="DefaultParagraphFont"/>
    <w:link w:val="IntenseQuote"/>
    <w:uiPriority w:val="30"/>
    <w:rsid w:val="00E14FD8"/>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E14FD8"/>
    <w:rPr>
      <w:i/>
      <w:iCs/>
      <w:color w:val="5A5A5A" w:themeColor="text1" w:themeTint="A5"/>
    </w:rPr>
  </w:style>
  <w:style w:type="character" w:styleId="IntenseEmphasis">
    <w:name w:val="Intense Emphasis"/>
    <w:uiPriority w:val="21"/>
    <w:qFormat/>
    <w:rsid w:val="00E14FD8"/>
    <w:rPr>
      <w:b/>
      <w:bCs/>
      <w:i/>
      <w:iCs/>
      <w:color w:val="4F81BD" w:themeColor="accent1"/>
      <w:sz w:val="22"/>
      <w:szCs w:val="22"/>
    </w:rPr>
  </w:style>
  <w:style w:type="character" w:styleId="SubtleReference">
    <w:name w:val="Subtle Reference"/>
    <w:uiPriority w:val="31"/>
    <w:qFormat/>
    <w:rsid w:val="00E14FD8"/>
    <w:rPr>
      <w:color w:val="auto"/>
      <w:u w:val="single" w:color="9BBB59" w:themeColor="accent3"/>
    </w:rPr>
  </w:style>
  <w:style w:type="character" w:styleId="IntenseReference">
    <w:name w:val="Intense Reference"/>
    <w:basedOn w:val="DefaultParagraphFont"/>
    <w:uiPriority w:val="32"/>
    <w:qFormat/>
    <w:rsid w:val="00E14FD8"/>
    <w:rPr>
      <w:b/>
      <w:bCs/>
      <w:color w:val="76923C" w:themeColor="accent3" w:themeShade="BF"/>
      <w:u w:val="single" w:color="9BBB59" w:themeColor="accent3"/>
    </w:rPr>
  </w:style>
  <w:style w:type="character" w:styleId="BookTitle">
    <w:name w:val="Book Title"/>
    <w:basedOn w:val="DefaultParagraphFont"/>
    <w:uiPriority w:val="33"/>
    <w:qFormat/>
    <w:rsid w:val="00E14FD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14FD8"/>
    <w:pPr>
      <w:outlineLvl w:val="9"/>
    </w:pPr>
  </w:style>
  <w:style w:type="paragraph" w:styleId="PlainText">
    <w:name w:val="Plain Text"/>
    <w:basedOn w:val="Normal"/>
    <w:link w:val="PlainTextChar"/>
    <w:uiPriority w:val="99"/>
    <w:semiHidden/>
    <w:unhideWhenUsed/>
    <w:rsid w:val="00EE486B"/>
    <w:rPr>
      <w:rFonts w:ascii="Consolas" w:hAnsi="Consolas"/>
      <w:sz w:val="21"/>
      <w:szCs w:val="21"/>
    </w:rPr>
  </w:style>
  <w:style w:type="character" w:customStyle="1" w:styleId="PlainTextChar">
    <w:name w:val="Plain Text Char"/>
    <w:basedOn w:val="DefaultParagraphFont"/>
    <w:link w:val="PlainText"/>
    <w:uiPriority w:val="99"/>
    <w:semiHidden/>
    <w:rsid w:val="00EE486B"/>
    <w:rPr>
      <w:rFonts w:ascii="Consolas" w:hAnsi="Consolas"/>
      <w:sz w:val="21"/>
      <w:szCs w:val="21"/>
    </w:rPr>
  </w:style>
  <w:style w:type="paragraph" w:styleId="Caption">
    <w:name w:val="caption"/>
    <w:basedOn w:val="Normal"/>
    <w:next w:val="Normal"/>
    <w:uiPriority w:val="35"/>
    <w:semiHidden/>
    <w:unhideWhenUsed/>
    <w:qFormat/>
    <w:rsid w:val="00E14FD8"/>
    <w:rPr>
      <w:b/>
      <w:bCs/>
      <w:sz w:val="18"/>
      <w:szCs w:val="18"/>
    </w:rPr>
  </w:style>
  <w:style w:type="paragraph" w:styleId="NormalWeb">
    <w:name w:val="Normal (Web)"/>
    <w:basedOn w:val="Normal"/>
    <w:unhideWhenUsed/>
    <w:rsid w:val="000E2F7F"/>
    <w:pPr>
      <w:spacing w:before="100" w:beforeAutospacing="1" w:after="100" w:afterAutospacing="1"/>
    </w:pPr>
    <w:rPr>
      <w:rFonts w:eastAsia="Times New Roman" w:cs="Times New Roman"/>
      <w:szCs w:val="24"/>
      <w:lang w:val="cs-CZ" w:eastAsia="cs-CZ" w:bidi="ar-SA"/>
    </w:rPr>
  </w:style>
  <w:style w:type="paragraph" w:styleId="BodyText">
    <w:name w:val="Body Text"/>
    <w:basedOn w:val="Normal"/>
    <w:link w:val="BodyTextChar"/>
    <w:unhideWhenUsed/>
    <w:rsid w:val="00CA0592"/>
    <w:pPr>
      <w:jc w:val="both"/>
    </w:pPr>
    <w:rPr>
      <w:rFonts w:eastAsia="Times New Roman" w:cs="Times New Roman"/>
      <w:szCs w:val="24"/>
      <w:lang w:val="cs-CZ" w:bidi="ar-SA"/>
    </w:rPr>
  </w:style>
  <w:style w:type="character" w:customStyle="1" w:styleId="BodyTextChar">
    <w:name w:val="Body Text Char"/>
    <w:basedOn w:val="DefaultParagraphFont"/>
    <w:link w:val="BodyText"/>
    <w:rsid w:val="00CA0592"/>
    <w:rPr>
      <w:rFonts w:ascii="Times New Roman" w:eastAsia="Times New Roman" w:hAnsi="Times New Roman" w:cs="Times New Roman"/>
      <w:sz w:val="24"/>
      <w:szCs w:val="24"/>
      <w:lang w:val="cs-CZ" w:bidi="ar-SA"/>
    </w:rPr>
  </w:style>
  <w:style w:type="paragraph" w:styleId="Header">
    <w:name w:val="header"/>
    <w:basedOn w:val="Normal"/>
    <w:link w:val="HeaderChar"/>
    <w:uiPriority w:val="99"/>
    <w:semiHidden/>
    <w:unhideWhenUsed/>
    <w:rsid w:val="00F17F58"/>
    <w:pPr>
      <w:tabs>
        <w:tab w:val="center" w:pos="4536"/>
        <w:tab w:val="right" w:pos="9072"/>
      </w:tabs>
    </w:pPr>
  </w:style>
  <w:style w:type="character" w:customStyle="1" w:styleId="HeaderChar">
    <w:name w:val="Header Char"/>
    <w:basedOn w:val="DefaultParagraphFont"/>
    <w:link w:val="Header"/>
    <w:uiPriority w:val="99"/>
    <w:semiHidden/>
    <w:rsid w:val="00F17F58"/>
    <w:rPr>
      <w:rFonts w:ascii="Times New Roman" w:hAnsi="Times New Roman"/>
      <w:sz w:val="24"/>
    </w:rPr>
  </w:style>
  <w:style w:type="paragraph" w:styleId="Footer">
    <w:name w:val="footer"/>
    <w:basedOn w:val="Normal"/>
    <w:link w:val="FooterChar"/>
    <w:uiPriority w:val="99"/>
    <w:unhideWhenUsed/>
    <w:rsid w:val="00F17F58"/>
    <w:pPr>
      <w:tabs>
        <w:tab w:val="center" w:pos="4536"/>
        <w:tab w:val="right" w:pos="9072"/>
      </w:tabs>
    </w:pPr>
  </w:style>
  <w:style w:type="character" w:customStyle="1" w:styleId="FooterChar">
    <w:name w:val="Footer Char"/>
    <w:basedOn w:val="DefaultParagraphFont"/>
    <w:link w:val="Footer"/>
    <w:uiPriority w:val="99"/>
    <w:rsid w:val="00F17F58"/>
    <w:rPr>
      <w:rFonts w:ascii="Times New Roman" w:hAnsi="Times New Roman"/>
      <w:sz w:val="24"/>
    </w:rPr>
  </w:style>
  <w:style w:type="character" w:styleId="Hyperlink">
    <w:name w:val="Hyperlink"/>
    <w:basedOn w:val="DefaultParagraphFont"/>
    <w:uiPriority w:val="99"/>
    <w:unhideWhenUsed/>
    <w:rsid w:val="00E675C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ez mezer"/>
    <w:qFormat/>
    <w:rsid w:val="00356134"/>
    <w:pPr>
      <w:ind w:firstLine="0"/>
    </w:pPr>
    <w:rPr>
      <w:rFonts w:ascii="Times New Roman" w:hAnsi="Times New Roman"/>
      <w:sz w:val="24"/>
    </w:rPr>
  </w:style>
  <w:style w:type="paragraph" w:styleId="Heading1">
    <w:name w:val="heading 1"/>
    <w:basedOn w:val="Normal"/>
    <w:next w:val="Normal"/>
    <w:link w:val="Heading1Char"/>
    <w:uiPriority w:val="9"/>
    <w:qFormat/>
    <w:rsid w:val="00E14FD8"/>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Cs w:val="24"/>
    </w:rPr>
  </w:style>
  <w:style w:type="paragraph" w:styleId="Heading2">
    <w:name w:val="heading 2"/>
    <w:basedOn w:val="Normal"/>
    <w:next w:val="Normal"/>
    <w:link w:val="Heading2Char"/>
    <w:unhideWhenUsed/>
    <w:qFormat/>
    <w:rsid w:val="00E14FD8"/>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Cs w:val="24"/>
    </w:rPr>
  </w:style>
  <w:style w:type="paragraph" w:styleId="Heading3">
    <w:name w:val="heading 3"/>
    <w:basedOn w:val="Normal"/>
    <w:next w:val="Normal"/>
    <w:link w:val="Heading3Char"/>
    <w:uiPriority w:val="9"/>
    <w:semiHidden/>
    <w:unhideWhenUsed/>
    <w:qFormat/>
    <w:rsid w:val="00E14FD8"/>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Cs w:val="24"/>
    </w:rPr>
  </w:style>
  <w:style w:type="paragraph" w:styleId="Heading4">
    <w:name w:val="heading 4"/>
    <w:basedOn w:val="Normal"/>
    <w:next w:val="Normal"/>
    <w:link w:val="Heading4Char"/>
    <w:uiPriority w:val="9"/>
    <w:semiHidden/>
    <w:unhideWhenUsed/>
    <w:qFormat/>
    <w:rsid w:val="00E14FD8"/>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Cs w:val="24"/>
    </w:rPr>
  </w:style>
  <w:style w:type="paragraph" w:styleId="Heading5">
    <w:name w:val="heading 5"/>
    <w:basedOn w:val="Normal"/>
    <w:next w:val="Normal"/>
    <w:link w:val="Heading5Char"/>
    <w:uiPriority w:val="9"/>
    <w:semiHidden/>
    <w:unhideWhenUsed/>
    <w:qFormat/>
    <w:rsid w:val="00E14FD8"/>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E14FD8"/>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E14FD8"/>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E14FD8"/>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E14FD8"/>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14FD8"/>
  </w:style>
  <w:style w:type="character" w:customStyle="1" w:styleId="Heading1Char">
    <w:name w:val="Heading 1 Char"/>
    <w:basedOn w:val="DefaultParagraphFont"/>
    <w:link w:val="Heading1"/>
    <w:uiPriority w:val="9"/>
    <w:rsid w:val="00E14FD8"/>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rsid w:val="00E14FD8"/>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E14FD8"/>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E14FD8"/>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E14FD8"/>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E14FD8"/>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E14FD8"/>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E14FD8"/>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E14FD8"/>
    <w:rPr>
      <w:rFonts w:asciiTheme="majorHAnsi" w:eastAsiaTheme="majorEastAsia" w:hAnsiTheme="majorHAnsi" w:cstheme="majorBidi"/>
      <w:i/>
      <w:iCs/>
      <w:color w:val="9BBB59" w:themeColor="accent3"/>
      <w:sz w:val="20"/>
      <w:szCs w:val="20"/>
    </w:rPr>
  </w:style>
  <w:style w:type="paragraph" w:styleId="Title">
    <w:name w:val="Title"/>
    <w:basedOn w:val="Normal"/>
    <w:next w:val="Normal"/>
    <w:link w:val="TitleChar"/>
    <w:uiPriority w:val="10"/>
    <w:qFormat/>
    <w:rsid w:val="00E14FD8"/>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E14FD8"/>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E14FD8"/>
    <w:pPr>
      <w:spacing w:before="200" w:after="900"/>
      <w:jc w:val="right"/>
    </w:pPr>
    <w:rPr>
      <w:i/>
      <w:iCs/>
      <w:szCs w:val="24"/>
    </w:rPr>
  </w:style>
  <w:style w:type="character" w:customStyle="1" w:styleId="SubtitleChar">
    <w:name w:val="Subtitle Char"/>
    <w:basedOn w:val="DefaultParagraphFont"/>
    <w:link w:val="Subtitle"/>
    <w:uiPriority w:val="11"/>
    <w:rsid w:val="00E14FD8"/>
    <w:rPr>
      <w:rFonts w:asciiTheme="minorHAnsi"/>
      <w:i/>
      <w:iCs/>
      <w:sz w:val="24"/>
      <w:szCs w:val="24"/>
    </w:rPr>
  </w:style>
  <w:style w:type="character" w:styleId="Strong">
    <w:name w:val="Strong"/>
    <w:basedOn w:val="DefaultParagraphFont"/>
    <w:uiPriority w:val="22"/>
    <w:qFormat/>
    <w:rsid w:val="00E14FD8"/>
    <w:rPr>
      <w:b/>
      <w:bCs/>
      <w:spacing w:val="0"/>
    </w:rPr>
  </w:style>
  <w:style w:type="character" w:styleId="Emphasis">
    <w:name w:val="Emphasis"/>
    <w:uiPriority w:val="20"/>
    <w:qFormat/>
    <w:rsid w:val="00E14FD8"/>
    <w:rPr>
      <w:b/>
      <w:bCs/>
      <w:i/>
      <w:iCs/>
      <w:color w:val="5A5A5A" w:themeColor="text1" w:themeTint="A5"/>
    </w:rPr>
  </w:style>
  <w:style w:type="character" w:customStyle="1" w:styleId="NoSpacingChar">
    <w:name w:val="No Spacing Char"/>
    <w:basedOn w:val="DefaultParagraphFont"/>
    <w:link w:val="NoSpacing"/>
    <w:uiPriority w:val="1"/>
    <w:rsid w:val="00E14FD8"/>
  </w:style>
  <w:style w:type="paragraph" w:styleId="ListParagraph">
    <w:name w:val="List Paragraph"/>
    <w:basedOn w:val="Normal"/>
    <w:uiPriority w:val="34"/>
    <w:qFormat/>
    <w:rsid w:val="00E14FD8"/>
    <w:pPr>
      <w:ind w:left="720"/>
      <w:contextualSpacing/>
    </w:pPr>
  </w:style>
  <w:style w:type="paragraph" w:styleId="Quote">
    <w:name w:val="Quote"/>
    <w:basedOn w:val="Normal"/>
    <w:next w:val="Normal"/>
    <w:link w:val="QuoteChar"/>
    <w:uiPriority w:val="29"/>
    <w:qFormat/>
    <w:rsid w:val="00E14FD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E14FD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E14FD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IntenseQuoteChar">
    <w:name w:val="Intense Quote Char"/>
    <w:basedOn w:val="DefaultParagraphFont"/>
    <w:link w:val="IntenseQuote"/>
    <w:uiPriority w:val="30"/>
    <w:rsid w:val="00E14FD8"/>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E14FD8"/>
    <w:rPr>
      <w:i/>
      <w:iCs/>
      <w:color w:val="5A5A5A" w:themeColor="text1" w:themeTint="A5"/>
    </w:rPr>
  </w:style>
  <w:style w:type="character" w:styleId="IntenseEmphasis">
    <w:name w:val="Intense Emphasis"/>
    <w:uiPriority w:val="21"/>
    <w:qFormat/>
    <w:rsid w:val="00E14FD8"/>
    <w:rPr>
      <w:b/>
      <w:bCs/>
      <w:i/>
      <w:iCs/>
      <w:color w:val="4F81BD" w:themeColor="accent1"/>
      <w:sz w:val="22"/>
      <w:szCs w:val="22"/>
    </w:rPr>
  </w:style>
  <w:style w:type="character" w:styleId="SubtleReference">
    <w:name w:val="Subtle Reference"/>
    <w:uiPriority w:val="31"/>
    <w:qFormat/>
    <w:rsid w:val="00E14FD8"/>
    <w:rPr>
      <w:color w:val="auto"/>
      <w:u w:val="single" w:color="9BBB59" w:themeColor="accent3"/>
    </w:rPr>
  </w:style>
  <w:style w:type="character" w:styleId="IntenseReference">
    <w:name w:val="Intense Reference"/>
    <w:basedOn w:val="DefaultParagraphFont"/>
    <w:uiPriority w:val="32"/>
    <w:qFormat/>
    <w:rsid w:val="00E14FD8"/>
    <w:rPr>
      <w:b/>
      <w:bCs/>
      <w:color w:val="76923C" w:themeColor="accent3" w:themeShade="BF"/>
      <w:u w:val="single" w:color="9BBB59" w:themeColor="accent3"/>
    </w:rPr>
  </w:style>
  <w:style w:type="character" w:styleId="BookTitle">
    <w:name w:val="Book Title"/>
    <w:basedOn w:val="DefaultParagraphFont"/>
    <w:uiPriority w:val="33"/>
    <w:qFormat/>
    <w:rsid w:val="00E14FD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14FD8"/>
    <w:pPr>
      <w:outlineLvl w:val="9"/>
    </w:pPr>
  </w:style>
  <w:style w:type="paragraph" w:styleId="PlainText">
    <w:name w:val="Plain Text"/>
    <w:basedOn w:val="Normal"/>
    <w:link w:val="PlainTextChar"/>
    <w:uiPriority w:val="99"/>
    <w:semiHidden/>
    <w:unhideWhenUsed/>
    <w:rsid w:val="00EE486B"/>
    <w:rPr>
      <w:rFonts w:ascii="Consolas" w:hAnsi="Consolas"/>
      <w:sz w:val="21"/>
      <w:szCs w:val="21"/>
    </w:rPr>
  </w:style>
  <w:style w:type="character" w:customStyle="1" w:styleId="PlainTextChar">
    <w:name w:val="Plain Text Char"/>
    <w:basedOn w:val="DefaultParagraphFont"/>
    <w:link w:val="PlainText"/>
    <w:uiPriority w:val="99"/>
    <w:semiHidden/>
    <w:rsid w:val="00EE486B"/>
    <w:rPr>
      <w:rFonts w:ascii="Consolas" w:hAnsi="Consolas"/>
      <w:sz w:val="21"/>
      <w:szCs w:val="21"/>
    </w:rPr>
  </w:style>
  <w:style w:type="paragraph" w:styleId="Caption">
    <w:name w:val="caption"/>
    <w:basedOn w:val="Normal"/>
    <w:next w:val="Normal"/>
    <w:uiPriority w:val="35"/>
    <w:semiHidden/>
    <w:unhideWhenUsed/>
    <w:qFormat/>
    <w:rsid w:val="00E14FD8"/>
    <w:rPr>
      <w:b/>
      <w:bCs/>
      <w:sz w:val="18"/>
      <w:szCs w:val="18"/>
    </w:rPr>
  </w:style>
  <w:style w:type="paragraph" w:styleId="NormalWeb">
    <w:name w:val="Normal (Web)"/>
    <w:basedOn w:val="Normal"/>
    <w:unhideWhenUsed/>
    <w:rsid w:val="000E2F7F"/>
    <w:pPr>
      <w:spacing w:before="100" w:beforeAutospacing="1" w:after="100" w:afterAutospacing="1"/>
    </w:pPr>
    <w:rPr>
      <w:rFonts w:eastAsia="Times New Roman" w:cs="Times New Roman"/>
      <w:szCs w:val="24"/>
      <w:lang w:val="cs-CZ" w:eastAsia="cs-CZ" w:bidi="ar-SA"/>
    </w:rPr>
  </w:style>
  <w:style w:type="paragraph" w:styleId="BodyText">
    <w:name w:val="Body Text"/>
    <w:basedOn w:val="Normal"/>
    <w:link w:val="BodyTextChar"/>
    <w:unhideWhenUsed/>
    <w:rsid w:val="00CA0592"/>
    <w:pPr>
      <w:jc w:val="both"/>
    </w:pPr>
    <w:rPr>
      <w:rFonts w:eastAsia="Times New Roman" w:cs="Times New Roman"/>
      <w:szCs w:val="24"/>
      <w:lang w:val="cs-CZ" w:bidi="ar-SA"/>
    </w:rPr>
  </w:style>
  <w:style w:type="character" w:customStyle="1" w:styleId="BodyTextChar">
    <w:name w:val="Body Text Char"/>
    <w:basedOn w:val="DefaultParagraphFont"/>
    <w:link w:val="BodyText"/>
    <w:rsid w:val="00CA0592"/>
    <w:rPr>
      <w:rFonts w:ascii="Times New Roman" w:eastAsia="Times New Roman" w:hAnsi="Times New Roman" w:cs="Times New Roman"/>
      <w:sz w:val="24"/>
      <w:szCs w:val="24"/>
      <w:lang w:val="cs-CZ" w:bidi="ar-SA"/>
    </w:rPr>
  </w:style>
  <w:style w:type="paragraph" w:styleId="Header">
    <w:name w:val="header"/>
    <w:basedOn w:val="Normal"/>
    <w:link w:val="HeaderChar"/>
    <w:uiPriority w:val="99"/>
    <w:semiHidden/>
    <w:unhideWhenUsed/>
    <w:rsid w:val="00F17F58"/>
    <w:pPr>
      <w:tabs>
        <w:tab w:val="center" w:pos="4536"/>
        <w:tab w:val="right" w:pos="9072"/>
      </w:tabs>
    </w:pPr>
  </w:style>
  <w:style w:type="character" w:customStyle="1" w:styleId="HeaderChar">
    <w:name w:val="Header Char"/>
    <w:basedOn w:val="DefaultParagraphFont"/>
    <w:link w:val="Header"/>
    <w:uiPriority w:val="99"/>
    <w:semiHidden/>
    <w:rsid w:val="00F17F58"/>
    <w:rPr>
      <w:rFonts w:ascii="Times New Roman" w:hAnsi="Times New Roman"/>
      <w:sz w:val="24"/>
    </w:rPr>
  </w:style>
  <w:style w:type="paragraph" w:styleId="Footer">
    <w:name w:val="footer"/>
    <w:basedOn w:val="Normal"/>
    <w:link w:val="FooterChar"/>
    <w:uiPriority w:val="99"/>
    <w:unhideWhenUsed/>
    <w:rsid w:val="00F17F58"/>
    <w:pPr>
      <w:tabs>
        <w:tab w:val="center" w:pos="4536"/>
        <w:tab w:val="right" w:pos="9072"/>
      </w:tabs>
    </w:pPr>
  </w:style>
  <w:style w:type="character" w:customStyle="1" w:styleId="FooterChar">
    <w:name w:val="Footer Char"/>
    <w:basedOn w:val="DefaultParagraphFont"/>
    <w:link w:val="Footer"/>
    <w:uiPriority w:val="99"/>
    <w:rsid w:val="00F17F58"/>
    <w:rPr>
      <w:rFonts w:ascii="Times New Roman" w:hAnsi="Times New Roman"/>
      <w:sz w:val="24"/>
    </w:rPr>
  </w:style>
  <w:style w:type="character" w:styleId="Hyperlink">
    <w:name w:val="Hyperlink"/>
    <w:basedOn w:val="DefaultParagraphFont"/>
    <w:uiPriority w:val="99"/>
    <w:unhideWhenUsed/>
    <w:rsid w:val="00E675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0061">
      <w:bodyDiv w:val="1"/>
      <w:marLeft w:val="0"/>
      <w:marRight w:val="0"/>
      <w:marTop w:val="0"/>
      <w:marBottom w:val="0"/>
      <w:divBdr>
        <w:top w:val="none" w:sz="0" w:space="0" w:color="auto"/>
        <w:left w:val="none" w:sz="0" w:space="0" w:color="auto"/>
        <w:bottom w:val="none" w:sz="0" w:space="0" w:color="auto"/>
        <w:right w:val="none" w:sz="0" w:space="0" w:color="auto"/>
      </w:divBdr>
    </w:div>
    <w:div w:id="153497697">
      <w:bodyDiv w:val="1"/>
      <w:marLeft w:val="0"/>
      <w:marRight w:val="0"/>
      <w:marTop w:val="0"/>
      <w:marBottom w:val="0"/>
      <w:divBdr>
        <w:top w:val="none" w:sz="0" w:space="0" w:color="auto"/>
        <w:left w:val="none" w:sz="0" w:space="0" w:color="auto"/>
        <w:bottom w:val="none" w:sz="0" w:space="0" w:color="auto"/>
        <w:right w:val="none" w:sz="0" w:space="0" w:color="auto"/>
      </w:divBdr>
      <w:divsChild>
        <w:div w:id="502626112">
          <w:marLeft w:val="0"/>
          <w:marRight w:val="0"/>
          <w:marTop w:val="0"/>
          <w:marBottom w:val="0"/>
          <w:divBdr>
            <w:top w:val="none" w:sz="0" w:space="0" w:color="auto"/>
            <w:left w:val="none" w:sz="0" w:space="0" w:color="auto"/>
            <w:bottom w:val="none" w:sz="0" w:space="0" w:color="auto"/>
            <w:right w:val="none" w:sz="0" w:space="0" w:color="auto"/>
          </w:divBdr>
        </w:div>
      </w:divsChild>
    </w:div>
    <w:div w:id="1030838342">
      <w:bodyDiv w:val="1"/>
      <w:marLeft w:val="0"/>
      <w:marRight w:val="0"/>
      <w:marTop w:val="0"/>
      <w:marBottom w:val="0"/>
      <w:divBdr>
        <w:top w:val="none" w:sz="0" w:space="0" w:color="auto"/>
        <w:left w:val="none" w:sz="0" w:space="0" w:color="auto"/>
        <w:bottom w:val="none" w:sz="0" w:space="0" w:color="auto"/>
        <w:right w:val="none" w:sz="0" w:space="0" w:color="auto"/>
      </w:divBdr>
    </w:div>
    <w:div w:id="125975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86E06-BA8B-654E-9A11-384AF3AD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12394</Words>
  <Characters>70650</Characters>
  <Application>Microsoft Macintosh Word</Application>
  <DocSecurity>0</DocSecurity>
  <Lines>588</Lines>
  <Paragraphs>165</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82879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Rudolf Matejcek</cp:lastModifiedBy>
  <cp:revision>12</cp:revision>
  <cp:lastPrinted>2014-06-04T12:59:00Z</cp:lastPrinted>
  <dcterms:created xsi:type="dcterms:W3CDTF">2014-06-07T17:16:00Z</dcterms:created>
  <dcterms:modified xsi:type="dcterms:W3CDTF">2014-07-14T09:40:00Z</dcterms:modified>
</cp:coreProperties>
</file>